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FC02" w14:textId="77777777" w:rsidR="00161DB5" w:rsidRDefault="00161DB5" w:rsidP="009D0CCB">
      <w:pPr>
        <w:jc w:val="center"/>
        <w:rPr>
          <w:rFonts w:ascii="Calibri" w:hAnsi="Calibri"/>
          <w:b/>
          <w:sz w:val="32"/>
          <w:szCs w:val="32"/>
        </w:rPr>
      </w:pPr>
    </w:p>
    <w:p w14:paraId="690F2E76" w14:textId="6C3BABEE" w:rsidR="00711B60" w:rsidRDefault="00E479D4" w:rsidP="003F0EF0">
      <w:pPr>
        <w:jc w:val="center"/>
        <w:rPr>
          <w:rFonts w:ascii="Calibri" w:hAnsi="Calibri"/>
          <w:b/>
          <w:sz w:val="32"/>
          <w:szCs w:val="32"/>
        </w:rPr>
      </w:pPr>
      <w:r>
        <w:rPr>
          <w:b/>
          <w:noProof/>
          <w:sz w:val="28"/>
          <w:lang w:val="en-CA"/>
        </w:rPr>
        <w:drawing>
          <wp:anchor distT="0" distB="0" distL="114300" distR="114300" simplePos="0" relativeHeight="251657216" behindDoc="1" locked="0" layoutInCell="0" allowOverlap="1" wp14:anchorId="192FD18D" wp14:editId="56D95FC3">
            <wp:simplePos x="0" y="0"/>
            <wp:positionH relativeFrom="page">
              <wp:posOffset>329565</wp:posOffset>
            </wp:positionH>
            <wp:positionV relativeFrom="page">
              <wp:posOffset>171450</wp:posOffset>
            </wp:positionV>
            <wp:extent cx="1708785" cy="692785"/>
            <wp:effectExtent l="0" t="0" r="0" b="0"/>
            <wp:wrapTight wrapText="bothSides">
              <wp:wrapPolygon edited="0">
                <wp:start x="0" y="0"/>
                <wp:lineTo x="0" y="20788"/>
                <wp:lineTo x="21431" y="20788"/>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785" cy="692785"/>
                    </a:xfrm>
                    <a:prstGeom prst="rect">
                      <a:avLst/>
                    </a:prstGeom>
                    <a:noFill/>
                  </pic:spPr>
                </pic:pic>
              </a:graphicData>
            </a:graphic>
            <wp14:sizeRelH relativeFrom="page">
              <wp14:pctWidth>0</wp14:pctWidth>
            </wp14:sizeRelH>
            <wp14:sizeRelV relativeFrom="page">
              <wp14:pctHeight>0</wp14:pctHeight>
            </wp14:sizeRelV>
          </wp:anchor>
        </w:drawing>
      </w:r>
      <w:r w:rsidR="00810FD1">
        <w:rPr>
          <w:rFonts w:ascii="Calibri" w:hAnsi="Calibri"/>
          <w:b/>
          <w:sz w:val="32"/>
          <w:szCs w:val="32"/>
        </w:rPr>
        <w:t xml:space="preserve">THE ESSEX </w:t>
      </w:r>
      <w:r w:rsidR="002834B8">
        <w:rPr>
          <w:rFonts w:ascii="Calibri" w:hAnsi="Calibri"/>
          <w:b/>
          <w:sz w:val="32"/>
          <w:szCs w:val="32"/>
        </w:rPr>
        <w:t>SHARED FACILITIES</w:t>
      </w:r>
    </w:p>
    <w:p w14:paraId="067661ED" w14:textId="77777777" w:rsidR="002834B8" w:rsidRPr="00711B60" w:rsidRDefault="002834B8" w:rsidP="002834B8">
      <w:pPr>
        <w:jc w:val="center"/>
        <w:rPr>
          <w:rFonts w:ascii="Calibri" w:hAnsi="Calibri"/>
          <w:b/>
          <w:sz w:val="24"/>
          <w:szCs w:val="24"/>
        </w:rPr>
      </w:pPr>
      <w:r>
        <w:rPr>
          <w:rFonts w:ascii="Calibri" w:hAnsi="Calibri"/>
          <w:b/>
          <w:sz w:val="32"/>
          <w:szCs w:val="32"/>
        </w:rPr>
        <w:t>GUEST SUITE AGREEMENT</w:t>
      </w:r>
    </w:p>
    <w:p w14:paraId="06977AA5" w14:textId="77777777" w:rsidR="00711B60" w:rsidRPr="00711B60" w:rsidRDefault="00000000" w:rsidP="002834B8">
      <w:pPr>
        <w:jc w:val="center"/>
        <w:rPr>
          <w:rFonts w:ascii="Calibri" w:hAnsi="Calibri"/>
          <w:b/>
          <w:sz w:val="24"/>
          <w:szCs w:val="24"/>
        </w:rPr>
      </w:pPr>
      <w:r>
        <w:rPr>
          <w:rFonts w:ascii="Calibri" w:hAnsi="Calibri"/>
          <w:b/>
          <w:sz w:val="24"/>
          <w:szCs w:val="24"/>
        </w:rPr>
        <w:pict w14:anchorId="5A86C525">
          <v:rect id="_x0000_i1025" style="width:0;height:1.5pt" o:hralign="center" o:hrstd="t" o:hr="t" fillcolor="#a0a0a0" stroked="f"/>
        </w:pict>
      </w:r>
    </w:p>
    <w:p w14:paraId="7C48D298" w14:textId="77777777" w:rsidR="00711B60" w:rsidRPr="00711B60" w:rsidRDefault="00711B60" w:rsidP="00711B60">
      <w:pPr>
        <w:rPr>
          <w:rFonts w:ascii="Calibri" w:hAnsi="Calibri"/>
          <w:sz w:val="24"/>
          <w:szCs w:val="24"/>
        </w:rPr>
      </w:pPr>
    </w:p>
    <w:p w14:paraId="10C41C70" w14:textId="77777777" w:rsidR="00711B60" w:rsidRPr="00810FD1" w:rsidRDefault="00810FD1" w:rsidP="00810FD1">
      <w:pPr>
        <w:tabs>
          <w:tab w:val="left" w:pos="4395"/>
        </w:tabs>
        <w:rPr>
          <w:rFonts w:ascii="Calibri" w:hAnsi="Calibri"/>
          <w:sz w:val="24"/>
          <w:szCs w:val="24"/>
        </w:rPr>
      </w:pPr>
      <w:r>
        <w:rPr>
          <w:rFonts w:ascii="Calibri" w:hAnsi="Calibri"/>
          <w:sz w:val="24"/>
          <w:szCs w:val="24"/>
        </w:rPr>
        <w:t>Resident Name</w:t>
      </w:r>
      <w:r w:rsidR="00711B60" w:rsidRPr="00711B60">
        <w:rPr>
          <w:rFonts w:ascii="Calibri" w:hAnsi="Calibri"/>
          <w:sz w:val="24"/>
          <w:szCs w:val="24"/>
        </w:rPr>
        <w:t>:</w:t>
      </w:r>
      <w:r>
        <w:rPr>
          <w:rFonts w:ascii="Calibri" w:hAnsi="Calibri"/>
          <w:sz w:val="24"/>
          <w:szCs w:val="24"/>
          <w:u w:val="single"/>
        </w:rPr>
        <w:t xml:space="preserve"> ______</w:t>
      </w:r>
      <w:r>
        <w:rPr>
          <w:rFonts w:ascii="Calibri" w:hAnsi="Calibri"/>
          <w:sz w:val="24"/>
          <w:szCs w:val="24"/>
          <w:u w:val="single"/>
        </w:rPr>
        <w:tab/>
        <w:t>_______________</w:t>
      </w:r>
      <w:r>
        <w:rPr>
          <w:rFonts w:ascii="Calibri" w:hAnsi="Calibri"/>
          <w:sz w:val="24"/>
          <w:szCs w:val="24"/>
        </w:rPr>
        <w:tab/>
        <w:t>Phone Number: _______________________</w:t>
      </w:r>
    </w:p>
    <w:p w14:paraId="4E83BB0B" w14:textId="77777777" w:rsidR="002834B8" w:rsidRDefault="002834B8" w:rsidP="00711B60">
      <w:pPr>
        <w:tabs>
          <w:tab w:val="left" w:pos="8460"/>
        </w:tabs>
        <w:rPr>
          <w:rFonts w:ascii="Calibri" w:hAnsi="Calibri"/>
          <w:sz w:val="24"/>
          <w:szCs w:val="24"/>
        </w:rPr>
      </w:pPr>
    </w:p>
    <w:p w14:paraId="2EAB8457" w14:textId="77777777" w:rsidR="00810FD1" w:rsidRDefault="00810FD1" w:rsidP="00810FD1">
      <w:pPr>
        <w:tabs>
          <w:tab w:val="left" w:pos="4395"/>
        </w:tabs>
        <w:rPr>
          <w:rFonts w:ascii="Calibri" w:hAnsi="Calibri"/>
          <w:sz w:val="24"/>
          <w:szCs w:val="24"/>
        </w:rPr>
      </w:pPr>
      <w:r>
        <w:rPr>
          <w:rFonts w:ascii="Calibri" w:hAnsi="Calibri"/>
          <w:sz w:val="24"/>
          <w:szCs w:val="24"/>
        </w:rPr>
        <w:t>Suite Number</w:t>
      </w:r>
      <w:r w:rsidR="00711B60" w:rsidRPr="00711B60">
        <w:rPr>
          <w:rFonts w:ascii="Calibri" w:hAnsi="Calibri"/>
          <w:sz w:val="24"/>
          <w:szCs w:val="24"/>
        </w:rPr>
        <w:t>:</w:t>
      </w:r>
      <w:r>
        <w:rPr>
          <w:rFonts w:ascii="Calibri" w:hAnsi="Calibri"/>
          <w:sz w:val="24"/>
          <w:szCs w:val="24"/>
        </w:rPr>
        <w:t xml:space="preserve"> ______________________ </w:t>
      </w:r>
      <w:r>
        <w:rPr>
          <w:rFonts w:ascii="Calibri" w:hAnsi="Calibri"/>
          <w:sz w:val="24"/>
          <w:szCs w:val="24"/>
        </w:rPr>
        <w:tab/>
      </w:r>
      <w:r w:rsidR="00F664D6">
        <w:rPr>
          <w:rFonts w:ascii="Calibri" w:hAnsi="Calibri"/>
          <w:sz w:val="24"/>
          <w:szCs w:val="24"/>
        </w:rPr>
        <w:t>Building Address</w:t>
      </w:r>
      <w:r>
        <w:rPr>
          <w:rFonts w:ascii="Calibri" w:hAnsi="Calibri"/>
          <w:sz w:val="24"/>
          <w:szCs w:val="24"/>
        </w:rPr>
        <w:t>:</w:t>
      </w:r>
      <w:r w:rsidR="00F664D6">
        <w:rPr>
          <w:rFonts w:ascii="Calibri" w:hAnsi="Calibri"/>
          <w:sz w:val="24"/>
          <w:szCs w:val="24"/>
        </w:rPr>
        <w:t xml:space="preserve">  ______________________ Dundas Street West</w:t>
      </w:r>
    </w:p>
    <w:p w14:paraId="0500D44D" w14:textId="77777777" w:rsidR="00810FD1" w:rsidRDefault="00810FD1" w:rsidP="00711B60">
      <w:pPr>
        <w:tabs>
          <w:tab w:val="left" w:pos="8460"/>
        </w:tabs>
        <w:rPr>
          <w:rFonts w:ascii="Calibri" w:hAnsi="Calibri"/>
          <w:sz w:val="24"/>
          <w:szCs w:val="24"/>
        </w:rPr>
      </w:pPr>
    </w:p>
    <w:p w14:paraId="0BDD4785" w14:textId="77777777" w:rsidR="00810FD1" w:rsidRPr="002D700C" w:rsidRDefault="00810FD1" w:rsidP="00711B60">
      <w:pPr>
        <w:tabs>
          <w:tab w:val="left" w:pos="8460"/>
        </w:tabs>
        <w:rPr>
          <w:rFonts w:ascii="Calibri" w:hAnsi="Calibri"/>
          <w:sz w:val="16"/>
          <w:szCs w:val="16"/>
        </w:rPr>
      </w:pPr>
    </w:p>
    <w:p w14:paraId="430D7FF9" w14:textId="77777777" w:rsidR="00711B60" w:rsidRPr="00F664D6" w:rsidRDefault="00711B60" w:rsidP="00711B60">
      <w:pPr>
        <w:numPr>
          <w:ilvl w:val="0"/>
          <w:numId w:val="2"/>
        </w:numPr>
        <w:jc w:val="both"/>
        <w:rPr>
          <w:rFonts w:ascii="Calibri" w:hAnsi="Calibri"/>
          <w:b/>
          <w:sz w:val="24"/>
          <w:szCs w:val="24"/>
          <w:u w:val="single"/>
        </w:rPr>
      </w:pPr>
      <w:r w:rsidRPr="00F664D6">
        <w:rPr>
          <w:rFonts w:ascii="Calibri" w:hAnsi="Calibri"/>
          <w:b/>
          <w:sz w:val="24"/>
          <w:szCs w:val="24"/>
          <w:u w:val="single"/>
        </w:rPr>
        <w:t>LICENSEE TO USE/OCCUPATION</w:t>
      </w:r>
    </w:p>
    <w:p w14:paraId="77F3584F" w14:textId="77777777" w:rsidR="00711B60" w:rsidRPr="00711B60" w:rsidRDefault="00711B60" w:rsidP="00711B60">
      <w:pPr>
        <w:tabs>
          <w:tab w:val="left" w:pos="720"/>
        </w:tabs>
        <w:jc w:val="both"/>
        <w:rPr>
          <w:rFonts w:ascii="Calibri" w:hAnsi="Calibri"/>
          <w:sz w:val="24"/>
          <w:szCs w:val="24"/>
          <w:u w:val="single"/>
        </w:rPr>
      </w:pPr>
    </w:p>
    <w:p w14:paraId="09F1F876" w14:textId="77777777" w:rsidR="00F9111B" w:rsidRDefault="00F664D6" w:rsidP="00711B60">
      <w:pPr>
        <w:pStyle w:val="BodyTextIndent2"/>
        <w:jc w:val="both"/>
        <w:rPr>
          <w:rFonts w:ascii="Calibri" w:hAnsi="Calibri"/>
          <w:sz w:val="24"/>
          <w:szCs w:val="24"/>
        </w:rPr>
      </w:pPr>
      <w:r>
        <w:rPr>
          <w:rFonts w:ascii="Calibri" w:hAnsi="Calibri"/>
          <w:sz w:val="24"/>
          <w:szCs w:val="24"/>
        </w:rPr>
        <w:t>The Essex Shared Facilities</w:t>
      </w:r>
      <w:r w:rsidR="00711B60" w:rsidRPr="00711B60">
        <w:rPr>
          <w:rFonts w:ascii="Calibri" w:hAnsi="Calibri"/>
          <w:sz w:val="24"/>
          <w:szCs w:val="24"/>
        </w:rPr>
        <w:t xml:space="preserve"> hereby agrees to grant to the undersigned </w:t>
      </w:r>
      <w:r w:rsidR="00810FD1">
        <w:rPr>
          <w:rFonts w:ascii="Calibri" w:hAnsi="Calibri"/>
          <w:sz w:val="24"/>
          <w:szCs w:val="24"/>
        </w:rPr>
        <w:t>r</w:t>
      </w:r>
      <w:r w:rsidR="00711B60" w:rsidRPr="00711B60">
        <w:rPr>
          <w:rFonts w:ascii="Calibri" w:hAnsi="Calibri"/>
          <w:sz w:val="24"/>
          <w:szCs w:val="24"/>
        </w:rPr>
        <w:t>esident, the right to use</w:t>
      </w:r>
    </w:p>
    <w:p w14:paraId="4D8FBB45" w14:textId="4AFB44FD" w:rsidR="00810FD1" w:rsidRPr="00F664D6" w:rsidRDefault="00711B60" w:rsidP="00711B60">
      <w:pPr>
        <w:pStyle w:val="BodyTextIndent2"/>
        <w:jc w:val="both"/>
        <w:rPr>
          <w:rFonts w:ascii="Calibri" w:hAnsi="Calibri"/>
          <w:sz w:val="24"/>
          <w:szCs w:val="24"/>
        </w:rPr>
      </w:pPr>
      <w:r w:rsidRPr="00711B60">
        <w:rPr>
          <w:rFonts w:ascii="Calibri" w:hAnsi="Calibri"/>
          <w:sz w:val="24"/>
          <w:szCs w:val="24"/>
        </w:rPr>
        <w:t xml:space="preserve"> Guest Suite No. _</w:t>
      </w:r>
      <w:r w:rsidR="002834B8">
        <w:rPr>
          <w:rFonts w:ascii="Calibri" w:hAnsi="Calibri"/>
          <w:sz w:val="24"/>
          <w:szCs w:val="24"/>
        </w:rPr>
        <w:t>_______</w:t>
      </w:r>
      <w:r w:rsidRPr="00711B60">
        <w:rPr>
          <w:rFonts w:ascii="Calibri" w:hAnsi="Calibri"/>
          <w:sz w:val="24"/>
          <w:szCs w:val="24"/>
        </w:rPr>
        <w:t xml:space="preserve"> for the purpose of accommodating his/her guest</w:t>
      </w:r>
      <w:r w:rsidR="00810FD1">
        <w:rPr>
          <w:rFonts w:ascii="Calibri" w:hAnsi="Calibri"/>
          <w:sz w:val="24"/>
          <w:szCs w:val="24"/>
        </w:rPr>
        <w:t xml:space="preserve">(s) </w:t>
      </w:r>
      <w:r w:rsidRPr="00711B60">
        <w:rPr>
          <w:rFonts w:ascii="Calibri" w:hAnsi="Calibri"/>
          <w:sz w:val="24"/>
          <w:szCs w:val="24"/>
        </w:rPr>
        <w:t xml:space="preserve">for the period as set out in Section </w:t>
      </w:r>
      <w:r w:rsidR="00FA06DE" w:rsidRPr="00711B60">
        <w:rPr>
          <w:rFonts w:ascii="Calibri" w:hAnsi="Calibri"/>
          <w:sz w:val="24"/>
          <w:szCs w:val="24"/>
        </w:rPr>
        <w:t>B (</w:t>
      </w:r>
      <w:r w:rsidR="00810FD1">
        <w:rPr>
          <w:rFonts w:ascii="Calibri" w:hAnsi="Calibri"/>
          <w:sz w:val="24"/>
          <w:szCs w:val="24"/>
        </w:rPr>
        <w:t xml:space="preserve">4) below.  No more than two (2) adults and one (1) child will be allowed to stay in the </w:t>
      </w:r>
      <w:r w:rsidR="00A311B0">
        <w:rPr>
          <w:rFonts w:ascii="Calibri" w:hAnsi="Calibri"/>
          <w:sz w:val="24"/>
          <w:szCs w:val="24"/>
        </w:rPr>
        <w:t>G</w:t>
      </w:r>
      <w:r w:rsidR="00810FD1">
        <w:rPr>
          <w:rFonts w:ascii="Calibri" w:hAnsi="Calibri"/>
          <w:sz w:val="24"/>
          <w:szCs w:val="24"/>
        </w:rPr>
        <w:t xml:space="preserve">uest </w:t>
      </w:r>
      <w:r w:rsidR="00A311B0">
        <w:rPr>
          <w:rFonts w:ascii="Calibri" w:hAnsi="Calibri"/>
          <w:sz w:val="24"/>
          <w:szCs w:val="24"/>
        </w:rPr>
        <w:t>S</w:t>
      </w:r>
      <w:r w:rsidR="00810FD1">
        <w:rPr>
          <w:rFonts w:ascii="Calibri" w:hAnsi="Calibri"/>
          <w:sz w:val="24"/>
          <w:szCs w:val="24"/>
        </w:rPr>
        <w:t xml:space="preserve">uite.  In consideration of </w:t>
      </w:r>
      <w:r w:rsidR="00F664D6">
        <w:rPr>
          <w:rFonts w:ascii="Calibri" w:hAnsi="Calibri"/>
          <w:sz w:val="24"/>
          <w:szCs w:val="24"/>
        </w:rPr>
        <w:t>The Essex Shared Facilities</w:t>
      </w:r>
      <w:r w:rsidR="00810FD1">
        <w:rPr>
          <w:rFonts w:ascii="Calibri" w:hAnsi="Calibri"/>
          <w:sz w:val="24"/>
          <w:szCs w:val="24"/>
        </w:rPr>
        <w:t xml:space="preserve"> granting the aforementioned license, the resident (“Licensee”) hereby agrees to pay to </w:t>
      </w:r>
      <w:r w:rsidR="00F664D6">
        <w:rPr>
          <w:rFonts w:ascii="Calibri" w:hAnsi="Calibri"/>
          <w:b/>
          <w:sz w:val="24"/>
          <w:szCs w:val="24"/>
        </w:rPr>
        <w:t xml:space="preserve">The Essex Shared Facilities </w:t>
      </w:r>
      <w:r w:rsidR="00F664D6">
        <w:rPr>
          <w:rFonts w:ascii="Calibri" w:hAnsi="Calibri"/>
          <w:sz w:val="24"/>
          <w:szCs w:val="24"/>
        </w:rPr>
        <w:t xml:space="preserve">the sum of </w:t>
      </w:r>
      <w:r w:rsidR="00F664D6">
        <w:rPr>
          <w:rFonts w:ascii="Calibri" w:hAnsi="Calibri"/>
          <w:b/>
          <w:sz w:val="24"/>
          <w:szCs w:val="24"/>
        </w:rPr>
        <w:t>$</w:t>
      </w:r>
      <w:r w:rsidR="003F0EF0">
        <w:rPr>
          <w:rFonts w:ascii="Calibri" w:hAnsi="Calibri"/>
          <w:b/>
          <w:sz w:val="24"/>
          <w:szCs w:val="24"/>
        </w:rPr>
        <w:t>7</w:t>
      </w:r>
      <w:r w:rsidR="00704224">
        <w:rPr>
          <w:rFonts w:ascii="Calibri" w:hAnsi="Calibri"/>
          <w:b/>
          <w:sz w:val="24"/>
          <w:szCs w:val="24"/>
        </w:rPr>
        <w:t>5</w:t>
      </w:r>
      <w:r w:rsidR="00F664D6">
        <w:rPr>
          <w:rFonts w:ascii="Calibri" w:hAnsi="Calibri"/>
          <w:b/>
          <w:sz w:val="24"/>
          <w:szCs w:val="24"/>
        </w:rPr>
        <w:t xml:space="preserve">.00 </w:t>
      </w:r>
      <w:r w:rsidR="00F664D6">
        <w:rPr>
          <w:rFonts w:ascii="Calibri" w:hAnsi="Calibri"/>
          <w:sz w:val="24"/>
          <w:szCs w:val="24"/>
        </w:rPr>
        <w:t xml:space="preserve">per </w:t>
      </w:r>
      <w:r w:rsidR="00A311B0">
        <w:rPr>
          <w:rFonts w:ascii="Calibri" w:hAnsi="Calibri"/>
          <w:sz w:val="24"/>
          <w:szCs w:val="24"/>
        </w:rPr>
        <w:t>G</w:t>
      </w:r>
      <w:r w:rsidR="00F664D6">
        <w:rPr>
          <w:rFonts w:ascii="Calibri" w:hAnsi="Calibri"/>
          <w:sz w:val="24"/>
          <w:szCs w:val="24"/>
        </w:rPr>
        <w:t xml:space="preserve">uest </w:t>
      </w:r>
      <w:r w:rsidR="00A311B0">
        <w:rPr>
          <w:rFonts w:ascii="Calibri" w:hAnsi="Calibri"/>
          <w:sz w:val="24"/>
          <w:szCs w:val="24"/>
        </w:rPr>
        <w:t>S</w:t>
      </w:r>
      <w:r w:rsidR="00F664D6">
        <w:rPr>
          <w:rFonts w:ascii="Calibri" w:hAnsi="Calibri"/>
          <w:sz w:val="24"/>
          <w:szCs w:val="24"/>
        </w:rPr>
        <w:t xml:space="preserve">uite per night that the </w:t>
      </w:r>
      <w:r w:rsidR="00A311B0">
        <w:rPr>
          <w:rFonts w:ascii="Calibri" w:hAnsi="Calibri"/>
          <w:sz w:val="24"/>
          <w:szCs w:val="24"/>
        </w:rPr>
        <w:t>G</w:t>
      </w:r>
      <w:r w:rsidR="00F664D6">
        <w:rPr>
          <w:rFonts w:ascii="Calibri" w:hAnsi="Calibri"/>
          <w:sz w:val="24"/>
          <w:szCs w:val="24"/>
        </w:rPr>
        <w:t xml:space="preserve">uest </w:t>
      </w:r>
      <w:r w:rsidR="00A311B0">
        <w:rPr>
          <w:rFonts w:ascii="Calibri" w:hAnsi="Calibri"/>
          <w:sz w:val="24"/>
          <w:szCs w:val="24"/>
        </w:rPr>
        <w:t>S</w:t>
      </w:r>
      <w:r w:rsidR="00F664D6">
        <w:rPr>
          <w:rFonts w:ascii="Calibri" w:hAnsi="Calibri"/>
          <w:sz w:val="24"/>
          <w:szCs w:val="24"/>
        </w:rPr>
        <w:t>uite is reserved for the exclusive use of the said Licensee</w:t>
      </w:r>
      <w:r w:rsidR="009D0CCB">
        <w:rPr>
          <w:rFonts w:ascii="Calibri" w:hAnsi="Calibri"/>
          <w:sz w:val="24"/>
          <w:szCs w:val="24"/>
        </w:rPr>
        <w:t xml:space="preserve"> </w:t>
      </w:r>
      <w:r w:rsidR="009353B5">
        <w:rPr>
          <w:rFonts w:ascii="Calibri" w:hAnsi="Calibri"/>
          <w:sz w:val="24"/>
          <w:szCs w:val="24"/>
        </w:rPr>
        <w:t xml:space="preserve">along with a separate security deposit in the amount of </w:t>
      </w:r>
      <w:r w:rsidR="009353B5">
        <w:rPr>
          <w:rFonts w:ascii="Calibri" w:hAnsi="Calibri"/>
          <w:b/>
          <w:sz w:val="24"/>
          <w:szCs w:val="24"/>
        </w:rPr>
        <w:t xml:space="preserve">$300.00 </w:t>
      </w:r>
      <w:r w:rsidR="009D0CCB">
        <w:rPr>
          <w:rFonts w:ascii="Calibri" w:hAnsi="Calibri"/>
          <w:sz w:val="24"/>
          <w:szCs w:val="24"/>
        </w:rPr>
        <w:t xml:space="preserve">and is </w:t>
      </w:r>
      <w:r w:rsidR="009D0CCB" w:rsidRPr="009D0CCB">
        <w:rPr>
          <w:rFonts w:ascii="Calibri" w:hAnsi="Calibri"/>
          <w:b/>
          <w:sz w:val="24"/>
          <w:szCs w:val="24"/>
          <w:u w:val="single"/>
        </w:rPr>
        <w:t>payable at the time of the reservation booking</w:t>
      </w:r>
      <w:r w:rsidR="00F664D6">
        <w:rPr>
          <w:rFonts w:ascii="Calibri" w:hAnsi="Calibri"/>
          <w:sz w:val="24"/>
          <w:szCs w:val="24"/>
        </w:rPr>
        <w:t xml:space="preserve">.  The Licensee hereby expressly acknowledges and confirms that the license hereinbefore granted shall not create the relationship of landlord and tenant between The Essex Shared Facilities and the licensee, and the occupation of the </w:t>
      </w:r>
      <w:r w:rsidR="00A311B0">
        <w:rPr>
          <w:rFonts w:ascii="Calibri" w:hAnsi="Calibri"/>
          <w:sz w:val="24"/>
          <w:szCs w:val="24"/>
        </w:rPr>
        <w:t>G</w:t>
      </w:r>
      <w:r w:rsidR="00F664D6">
        <w:rPr>
          <w:rFonts w:ascii="Calibri" w:hAnsi="Calibri"/>
          <w:sz w:val="24"/>
          <w:szCs w:val="24"/>
        </w:rPr>
        <w:t xml:space="preserve">uest </w:t>
      </w:r>
      <w:r w:rsidR="00A311B0">
        <w:rPr>
          <w:rFonts w:ascii="Calibri" w:hAnsi="Calibri"/>
          <w:sz w:val="24"/>
          <w:szCs w:val="24"/>
        </w:rPr>
        <w:t>S</w:t>
      </w:r>
      <w:r w:rsidR="00F664D6">
        <w:rPr>
          <w:rFonts w:ascii="Calibri" w:hAnsi="Calibri"/>
          <w:sz w:val="24"/>
          <w:szCs w:val="24"/>
        </w:rPr>
        <w:t>uite shall only be as a licensee as foresaid.</w:t>
      </w:r>
    </w:p>
    <w:p w14:paraId="1E10278D" w14:textId="77777777" w:rsidR="00810FD1" w:rsidRDefault="00810FD1" w:rsidP="00711B60">
      <w:pPr>
        <w:pStyle w:val="BodyTextIndent2"/>
        <w:jc w:val="both"/>
        <w:rPr>
          <w:rFonts w:ascii="Calibri" w:hAnsi="Calibri"/>
          <w:sz w:val="24"/>
          <w:szCs w:val="24"/>
        </w:rPr>
      </w:pPr>
    </w:p>
    <w:p w14:paraId="6CCA0BC2" w14:textId="77777777" w:rsidR="00711B60" w:rsidRPr="00F664D6" w:rsidRDefault="00711B60" w:rsidP="00711B60">
      <w:pPr>
        <w:numPr>
          <w:ilvl w:val="0"/>
          <w:numId w:val="2"/>
        </w:numPr>
        <w:rPr>
          <w:rFonts w:ascii="Calibri" w:hAnsi="Calibri"/>
          <w:b/>
          <w:sz w:val="24"/>
          <w:szCs w:val="24"/>
          <w:u w:val="single"/>
        </w:rPr>
      </w:pPr>
      <w:r w:rsidRPr="00F664D6">
        <w:rPr>
          <w:rFonts w:ascii="Calibri" w:hAnsi="Calibri"/>
          <w:b/>
          <w:sz w:val="24"/>
          <w:szCs w:val="24"/>
          <w:u w:val="single"/>
        </w:rPr>
        <w:t>TERMS AND CONDITIONS OF USE</w:t>
      </w:r>
    </w:p>
    <w:p w14:paraId="1E3212E1" w14:textId="77777777" w:rsidR="00711B60" w:rsidRPr="00711B60" w:rsidRDefault="00711B60" w:rsidP="00711B60">
      <w:pPr>
        <w:tabs>
          <w:tab w:val="left" w:pos="720"/>
        </w:tabs>
        <w:rPr>
          <w:rFonts w:ascii="Calibri" w:hAnsi="Calibri"/>
          <w:sz w:val="24"/>
          <w:szCs w:val="24"/>
          <w:u w:val="single"/>
        </w:rPr>
      </w:pPr>
    </w:p>
    <w:p w14:paraId="020B0FE5" w14:textId="77777777" w:rsidR="009353B5" w:rsidRDefault="009353B5" w:rsidP="009353B5">
      <w:pPr>
        <w:numPr>
          <w:ilvl w:val="0"/>
          <w:numId w:val="3"/>
        </w:numPr>
        <w:tabs>
          <w:tab w:val="clear" w:pos="1440"/>
          <w:tab w:val="num" w:pos="1134"/>
        </w:tabs>
        <w:ind w:left="1134" w:hanging="414"/>
        <w:jc w:val="both"/>
        <w:rPr>
          <w:rFonts w:ascii="Calibri" w:hAnsi="Calibri"/>
          <w:sz w:val="24"/>
          <w:szCs w:val="24"/>
        </w:rPr>
      </w:pPr>
      <w:r>
        <w:rPr>
          <w:rFonts w:ascii="Calibri" w:hAnsi="Calibri"/>
          <w:sz w:val="24"/>
          <w:szCs w:val="24"/>
        </w:rPr>
        <w:t>The Licensee hereby confirms and agrees that this license shall:</w:t>
      </w:r>
    </w:p>
    <w:p w14:paraId="7D6D629C" w14:textId="2F8E9C28" w:rsidR="009353B5" w:rsidRDefault="009353B5" w:rsidP="009353B5">
      <w:pPr>
        <w:ind w:left="414" w:firstLine="720"/>
        <w:jc w:val="both"/>
        <w:rPr>
          <w:rFonts w:ascii="Calibri" w:hAnsi="Calibri"/>
          <w:sz w:val="24"/>
          <w:szCs w:val="24"/>
        </w:rPr>
      </w:pPr>
      <w:r>
        <w:rPr>
          <w:rFonts w:ascii="Calibri" w:hAnsi="Calibri"/>
          <w:sz w:val="24"/>
          <w:szCs w:val="24"/>
        </w:rPr>
        <w:t xml:space="preserve">Commence as of 3:00 p.m. on __________________, </w:t>
      </w:r>
      <w:r w:rsidR="000F0D7F">
        <w:rPr>
          <w:rFonts w:ascii="Calibri" w:hAnsi="Calibri"/>
          <w:sz w:val="24"/>
          <w:szCs w:val="24"/>
          <w:u w:val="single"/>
        </w:rPr>
        <w:t>_____</w:t>
      </w:r>
      <w:r w:rsidR="00EA3525">
        <w:rPr>
          <w:rFonts w:ascii="Calibri" w:hAnsi="Calibri"/>
          <w:sz w:val="24"/>
          <w:szCs w:val="24"/>
        </w:rPr>
        <w:t xml:space="preserve"> </w:t>
      </w:r>
      <w:r w:rsidRPr="00EA3525">
        <w:rPr>
          <w:rFonts w:ascii="Calibri" w:hAnsi="Calibri"/>
          <w:sz w:val="24"/>
          <w:szCs w:val="24"/>
        </w:rPr>
        <w:t>and</w:t>
      </w:r>
      <w:r>
        <w:rPr>
          <w:rFonts w:ascii="Calibri" w:hAnsi="Calibri"/>
          <w:sz w:val="24"/>
          <w:szCs w:val="24"/>
        </w:rPr>
        <w:t xml:space="preserve"> shall;</w:t>
      </w:r>
    </w:p>
    <w:p w14:paraId="686CF122" w14:textId="3DA735E7" w:rsidR="009353B5" w:rsidRDefault="009353B5" w:rsidP="009353B5">
      <w:pPr>
        <w:ind w:left="1134"/>
        <w:jc w:val="both"/>
        <w:rPr>
          <w:rFonts w:ascii="Calibri" w:hAnsi="Calibri"/>
          <w:sz w:val="24"/>
          <w:szCs w:val="24"/>
        </w:rPr>
      </w:pPr>
      <w:r>
        <w:rPr>
          <w:rFonts w:ascii="Calibri" w:hAnsi="Calibri"/>
          <w:sz w:val="24"/>
          <w:szCs w:val="24"/>
        </w:rPr>
        <w:t xml:space="preserve">Expire as of 11:00 a.m. on _____________________, </w:t>
      </w:r>
      <w:r w:rsidR="000F0D7F">
        <w:rPr>
          <w:rFonts w:ascii="Calibri" w:hAnsi="Calibri"/>
          <w:sz w:val="24"/>
          <w:szCs w:val="24"/>
          <w:u w:val="single"/>
        </w:rPr>
        <w:t>_____</w:t>
      </w:r>
      <w:r>
        <w:rPr>
          <w:rFonts w:ascii="Calibri" w:hAnsi="Calibri"/>
          <w:sz w:val="24"/>
          <w:szCs w:val="24"/>
        </w:rPr>
        <w:t xml:space="preserve"> and the Licensee undertakes to vacate the said Guest Suite on or before that time.</w:t>
      </w:r>
    </w:p>
    <w:p w14:paraId="366B9CDD" w14:textId="77777777" w:rsidR="009353B5" w:rsidRDefault="009353B5" w:rsidP="009353B5">
      <w:pPr>
        <w:ind w:left="1134"/>
        <w:jc w:val="both"/>
        <w:rPr>
          <w:rFonts w:ascii="Calibri" w:hAnsi="Calibri"/>
          <w:sz w:val="24"/>
          <w:szCs w:val="24"/>
        </w:rPr>
      </w:pPr>
    </w:p>
    <w:p w14:paraId="596D9942" w14:textId="77777777" w:rsidR="009353B5" w:rsidRPr="000C57B1" w:rsidRDefault="009353B5" w:rsidP="009353B5">
      <w:pPr>
        <w:numPr>
          <w:ilvl w:val="0"/>
          <w:numId w:val="3"/>
        </w:numPr>
        <w:tabs>
          <w:tab w:val="clear" w:pos="1440"/>
          <w:tab w:val="num" w:pos="1134"/>
        </w:tabs>
        <w:ind w:left="1134" w:hanging="414"/>
        <w:jc w:val="both"/>
        <w:rPr>
          <w:rFonts w:ascii="Calibri" w:hAnsi="Calibri"/>
          <w:sz w:val="24"/>
          <w:szCs w:val="24"/>
        </w:rPr>
      </w:pPr>
      <w:r w:rsidRPr="000C57B1">
        <w:rPr>
          <w:rFonts w:ascii="Calibri" w:hAnsi="Calibri"/>
          <w:sz w:val="24"/>
          <w:szCs w:val="24"/>
        </w:rPr>
        <w:t>The Licensee hereby covenants and agrees that only two guest suites per suite can be rented for the same duration.  If in the event that the third guest suite has not been rented 48 hours in advance of the booking date, then and only then can the resident book the third suite.</w:t>
      </w:r>
    </w:p>
    <w:p w14:paraId="5C9D640C" w14:textId="77777777" w:rsidR="009353B5" w:rsidRPr="007040EE" w:rsidRDefault="009353B5" w:rsidP="009353B5">
      <w:pPr>
        <w:ind w:left="1134"/>
        <w:jc w:val="both"/>
        <w:rPr>
          <w:rFonts w:ascii="Calibri" w:hAnsi="Calibri"/>
          <w:sz w:val="24"/>
          <w:szCs w:val="24"/>
          <w:highlight w:val="yellow"/>
        </w:rPr>
      </w:pPr>
    </w:p>
    <w:p w14:paraId="1D140FDB" w14:textId="77777777" w:rsidR="00F664D6" w:rsidRPr="009353B5" w:rsidRDefault="00711B60" w:rsidP="00F664D6">
      <w:pPr>
        <w:numPr>
          <w:ilvl w:val="0"/>
          <w:numId w:val="3"/>
        </w:numPr>
        <w:tabs>
          <w:tab w:val="clear" w:pos="1440"/>
          <w:tab w:val="num" w:pos="1134"/>
        </w:tabs>
        <w:ind w:left="1134" w:hanging="414"/>
        <w:jc w:val="both"/>
        <w:rPr>
          <w:rFonts w:ascii="Calibri" w:hAnsi="Calibri"/>
          <w:sz w:val="24"/>
          <w:szCs w:val="24"/>
        </w:rPr>
      </w:pPr>
      <w:r w:rsidRPr="009353B5">
        <w:rPr>
          <w:rFonts w:ascii="Calibri" w:hAnsi="Calibri"/>
          <w:sz w:val="24"/>
          <w:szCs w:val="24"/>
        </w:rPr>
        <w:t xml:space="preserve">The Licensee hereby covenants and agrees to keep and maintain the said Guest Suite and all furnishings and/or chattels contained therein in a good state of repair and further that he/she shall be responsible for all damage and/or </w:t>
      </w:r>
      <w:r w:rsidR="00F664D6" w:rsidRPr="009353B5">
        <w:rPr>
          <w:rFonts w:ascii="Calibri" w:hAnsi="Calibri"/>
          <w:sz w:val="24"/>
          <w:szCs w:val="24"/>
        </w:rPr>
        <w:t xml:space="preserve">any </w:t>
      </w:r>
      <w:r w:rsidRPr="009353B5">
        <w:rPr>
          <w:rFonts w:ascii="Calibri" w:hAnsi="Calibri"/>
          <w:sz w:val="24"/>
          <w:szCs w:val="24"/>
        </w:rPr>
        <w:t xml:space="preserve">extraordinary use occasioned </w:t>
      </w:r>
      <w:r w:rsidR="00F664D6" w:rsidRPr="009353B5">
        <w:rPr>
          <w:rFonts w:ascii="Calibri" w:hAnsi="Calibri"/>
          <w:sz w:val="24"/>
          <w:szCs w:val="24"/>
        </w:rPr>
        <w:t xml:space="preserve">to </w:t>
      </w:r>
      <w:r w:rsidRPr="009353B5">
        <w:rPr>
          <w:rFonts w:ascii="Calibri" w:hAnsi="Calibri"/>
          <w:sz w:val="24"/>
          <w:szCs w:val="24"/>
        </w:rPr>
        <w:t xml:space="preserve">the Guest Suite </w:t>
      </w:r>
      <w:r w:rsidR="00F664D6" w:rsidRPr="009353B5">
        <w:rPr>
          <w:rFonts w:ascii="Calibri" w:hAnsi="Calibri"/>
          <w:sz w:val="24"/>
          <w:szCs w:val="24"/>
        </w:rPr>
        <w:t>chattels and/or furnishings resulting from unreasonable wear-and-tear.</w:t>
      </w:r>
      <w:r w:rsidR="00927ADB" w:rsidRPr="009353B5">
        <w:rPr>
          <w:spacing w:val="6"/>
          <w:sz w:val="22"/>
          <w:lang w:val="en-GB"/>
        </w:rPr>
        <w:t xml:space="preserve"> </w:t>
      </w:r>
    </w:p>
    <w:p w14:paraId="25B102D3" w14:textId="77777777" w:rsidR="009353B5" w:rsidRPr="009353B5" w:rsidRDefault="009353B5" w:rsidP="009353B5">
      <w:pPr>
        <w:ind w:left="1134"/>
        <w:jc w:val="both"/>
        <w:rPr>
          <w:rFonts w:ascii="Calibri" w:hAnsi="Calibri"/>
          <w:sz w:val="24"/>
          <w:szCs w:val="24"/>
        </w:rPr>
      </w:pPr>
    </w:p>
    <w:p w14:paraId="271FAD0F" w14:textId="77777777" w:rsidR="003F0EF0" w:rsidRDefault="00711B60" w:rsidP="003F0EF0">
      <w:pPr>
        <w:numPr>
          <w:ilvl w:val="0"/>
          <w:numId w:val="3"/>
        </w:numPr>
        <w:tabs>
          <w:tab w:val="clear" w:pos="1440"/>
          <w:tab w:val="num" w:pos="1134"/>
        </w:tabs>
        <w:ind w:left="1134" w:hanging="414"/>
        <w:jc w:val="both"/>
        <w:rPr>
          <w:rFonts w:ascii="Calibri" w:hAnsi="Calibri"/>
          <w:sz w:val="24"/>
          <w:szCs w:val="24"/>
        </w:rPr>
      </w:pPr>
      <w:r w:rsidRPr="00836E6F">
        <w:rPr>
          <w:rFonts w:ascii="Calibri" w:hAnsi="Calibri"/>
          <w:sz w:val="24"/>
          <w:szCs w:val="24"/>
        </w:rPr>
        <w:t>The Licensee hereby covenants and agrees to ensure their guest</w:t>
      </w:r>
      <w:r w:rsidR="00F664D6" w:rsidRPr="00836E6F">
        <w:rPr>
          <w:rFonts w:ascii="Calibri" w:hAnsi="Calibri"/>
          <w:sz w:val="24"/>
          <w:szCs w:val="24"/>
        </w:rPr>
        <w:t>(</w:t>
      </w:r>
      <w:r w:rsidRPr="00836E6F">
        <w:rPr>
          <w:rFonts w:ascii="Calibri" w:hAnsi="Calibri"/>
          <w:sz w:val="24"/>
          <w:szCs w:val="24"/>
        </w:rPr>
        <w:t>s</w:t>
      </w:r>
      <w:r w:rsidR="00F664D6" w:rsidRPr="00836E6F">
        <w:rPr>
          <w:rFonts w:ascii="Calibri" w:hAnsi="Calibri"/>
          <w:sz w:val="24"/>
          <w:szCs w:val="24"/>
        </w:rPr>
        <w:t>)</w:t>
      </w:r>
      <w:r w:rsidRPr="00836E6F">
        <w:rPr>
          <w:rFonts w:ascii="Calibri" w:hAnsi="Calibri"/>
          <w:sz w:val="24"/>
          <w:szCs w:val="24"/>
        </w:rPr>
        <w:t xml:space="preserve"> abide by the rules and regulations of </w:t>
      </w:r>
      <w:r w:rsidR="00F664D6" w:rsidRPr="00836E6F">
        <w:rPr>
          <w:rFonts w:ascii="Calibri" w:hAnsi="Calibri"/>
          <w:sz w:val="24"/>
          <w:szCs w:val="24"/>
        </w:rPr>
        <w:t>The Essex Shared Facilities</w:t>
      </w:r>
      <w:r w:rsidRPr="00836E6F">
        <w:rPr>
          <w:rFonts w:ascii="Calibri" w:hAnsi="Calibri"/>
          <w:sz w:val="24"/>
          <w:szCs w:val="24"/>
        </w:rPr>
        <w:t xml:space="preserve"> which </w:t>
      </w:r>
      <w:r w:rsidR="00836E6F" w:rsidRPr="00836E6F">
        <w:rPr>
          <w:rFonts w:ascii="Calibri" w:hAnsi="Calibri"/>
          <w:sz w:val="24"/>
          <w:szCs w:val="24"/>
        </w:rPr>
        <w:t xml:space="preserve">are </w:t>
      </w:r>
      <w:r w:rsidR="00836E6F">
        <w:rPr>
          <w:rFonts w:ascii="Calibri" w:hAnsi="Calibri"/>
          <w:sz w:val="24"/>
          <w:szCs w:val="24"/>
        </w:rPr>
        <w:t xml:space="preserve">posted on the interior side of the </w:t>
      </w:r>
      <w:r w:rsidR="00A311B0">
        <w:rPr>
          <w:rFonts w:ascii="Calibri" w:hAnsi="Calibri"/>
          <w:sz w:val="24"/>
          <w:szCs w:val="24"/>
        </w:rPr>
        <w:t>G</w:t>
      </w:r>
      <w:r w:rsidR="00836E6F">
        <w:rPr>
          <w:rFonts w:ascii="Calibri" w:hAnsi="Calibri"/>
          <w:sz w:val="24"/>
          <w:szCs w:val="24"/>
        </w:rPr>
        <w:t xml:space="preserve">uest </w:t>
      </w:r>
      <w:r w:rsidR="00A311B0">
        <w:rPr>
          <w:rFonts w:ascii="Calibri" w:hAnsi="Calibri"/>
          <w:sz w:val="24"/>
          <w:szCs w:val="24"/>
        </w:rPr>
        <w:t>S</w:t>
      </w:r>
      <w:r w:rsidR="00836E6F">
        <w:rPr>
          <w:rFonts w:ascii="Calibri" w:hAnsi="Calibri"/>
          <w:sz w:val="24"/>
          <w:szCs w:val="24"/>
        </w:rPr>
        <w:t xml:space="preserve">uite entrance door.  If the guest(s) of the Licensee does not find the rules and regulations available in the </w:t>
      </w:r>
      <w:r w:rsidR="00A311B0" w:rsidRPr="001858A3">
        <w:rPr>
          <w:rFonts w:ascii="Calibri" w:hAnsi="Calibri"/>
          <w:sz w:val="24"/>
          <w:szCs w:val="24"/>
        </w:rPr>
        <w:t>G</w:t>
      </w:r>
      <w:r w:rsidR="00836E6F" w:rsidRPr="001858A3">
        <w:rPr>
          <w:rFonts w:ascii="Calibri" w:hAnsi="Calibri"/>
          <w:sz w:val="24"/>
          <w:szCs w:val="24"/>
        </w:rPr>
        <w:t xml:space="preserve">uest </w:t>
      </w:r>
      <w:r w:rsidR="00A311B0" w:rsidRPr="001858A3">
        <w:rPr>
          <w:rFonts w:ascii="Calibri" w:hAnsi="Calibri"/>
          <w:sz w:val="24"/>
          <w:szCs w:val="24"/>
        </w:rPr>
        <w:t>S</w:t>
      </w:r>
      <w:r w:rsidR="00836E6F" w:rsidRPr="001858A3">
        <w:rPr>
          <w:rFonts w:ascii="Calibri" w:hAnsi="Calibri"/>
          <w:sz w:val="24"/>
          <w:szCs w:val="24"/>
        </w:rPr>
        <w:t>uite, the Licensee shall provide a copy to them as provided in Schedule A attached.  The</w:t>
      </w:r>
      <w:r w:rsidR="00836E6F">
        <w:rPr>
          <w:rFonts w:ascii="Calibri" w:hAnsi="Calibri"/>
          <w:sz w:val="24"/>
          <w:szCs w:val="24"/>
        </w:rPr>
        <w:t xml:space="preserve"> Licensee hereby covenants and agrees that he/she shall be responsible and/or liable for any acts, claims, damages nuisances, or liabilities whatsoever occasioned or caused by their guest(s) within the Condominium.</w:t>
      </w:r>
    </w:p>
    <w:p w14:paraId="053EEDF2" w14:textId="77777777" w:rsidR="003F0EF0" w:rsidRDefault="003F0EF0" w:rsidP="003F0EF0">
      <w:pPr>
        <w:pStyle w:val="ListParagraph"/>
        <w:rPr>
          <w:rFonts w:ascii="Calibri" w:hAnsi="Calibri"/>
          <w:sz w:val="24"/>
          <w:szCs w:val="24"/>
        </w:rPr>
      </w:pPr>
    </w:p>
    <w:p w14:paraId="58388132" w14:textId="1BEE7C35" w:rsidR="00836E6F" w:rsidRPr="003F0EF0" w:rsidRDefault="00836E6F" w:rsidP="003F0EF0">
      <w:pPr>
        <w:numPr>
          <w:ilvl w:val="0"/>
          <w:numId w:val="3"/>
        </w:numPr>
        <w:tabs>
          <w:tab w:val="clear" w:pos="1440"/>
          <w:tab w:val="num" w:pos="1134"/>
        </w:tabs>
        <w:ind w:left="1134" w:hanging="414"/>
        <w:jc w:val="both"/>
        <w:rPr>
          <w:rFonts w:ascii="Calibri" w:hAnsi="Calibri"/>
          <w:sz w:val="24"/>
          <w:szCs w:val="24"/>
        </w:rPr>
      </w:pPr>
      <w:r w:rsidRPr="003F0EF0">
        <w:rPr>
          <w:rFonts w:ascii="Calibri" w:hAnsi="Calibri"/>
          <w:sz w:val="24"/>
          <w:szCs w:val="24"/>
        </w:rPr>
        <w:t>A visitor parking permit shall be provided by the concierge desk at the time of check in, if required.</w:t>
      </w:r>
    </w:p>
    <w:p w14:paraId="0AC138FA" w14:textId="77777777" w:rsidR="00836E6F" w:rsidRDefault="00836E6F" w:rsidP="00836E6F">
      <w:pPr>
        <w:pStyle w:val="ListParagraph"/>
        <w:rPr>
          <w:rFonts w:ascii="Calibri" w:hAnsi="Calibri"/>
          <w:sz w:val="24"/>
          <w:szCs w:val="24"/>
        </w:rPr>
      </w:pPr>
    </w:p>
    <w:p w14:paraId="31B3922F" w14:textId="77777777" w:rsidR="00A311B0" w:rsidRPr="000C57B1" w:rsidRDefault="00711B60" w:rsidP="002834B8">
      <w:pPr>
        <w:numPr>
          <w:ilvl w:val="0"/>
          <w:numId w:val="3"/>
        </w:numPr>
        <w:tabs>
          <w:tab w:val="clear" w:pos="1440"/>
          <w:tab w:val="num" w:pos="1134"/>
        </w:tabs>
        <w:ind w:left="1134" w:hanging="414"/>
        <w:jc w:val="both"/>
        <w:rPr>
          <w:rFonts w:ascii="Calibri" w:hAnsi="Calibri"/>
          <w:sz w:val="24"/>
          <w:szCs w:val="24"/>
        </w:rPr>
      </w:pPr>
      <w:r w:rsidRPr="00711B60">
        <w:rPr>
          <w:rFonts w:ascii="Calibri" w:hAnsi="Calibri"/>
          <w:sz w:val="24"/>
          <w:szCs w:val="24"/>
        </w:rPr>
        <w:t xml:space="preserve">The Licensee for itself and on behalf of its guest, licensees, or invitees hereby confirm and </w:t>
      </w:r>
      <w:r w:rsidRPr="000C57B1">
        <w:rPr>
          <w:rFonts w:ascii="Calibri" w:hAnsi="Calibri"/>
          <w:sz w:val="24"/>
          <w:szCs w:val="24"/>
        </w:rPr>
        <w:t xml:space="preserve">acknowledge that </w:t>
      </w:r>
      <w:r w:rsidR="00A311B0" w:rsidRPr="000C57B1">
        <w:rPr>
          <w:rFonts w:ascii="Calibri" w:hAnsi="Calibri"/>
          <w:sz w:val="24"/>
          <w:szCs w:val="24"/>
        </w:rPr>
        <w:t>The Essex Shared Facilities or any of its agents</w:t>
      </w:r>
      <w:r w:rsidRPr="000C57B1">
        <w:rPr>
          <w:rFonts w:ascii="Calibri" w:hAnsi="Calibri"/>
          <w:sz w:val="24"/>
          <w:szCs w:val="24"/>
        </w:rPr>
        <w:t xml:space="preserve"> shall not be responsible for the theft, damage or loss whatsoever for any articles, goods, chattels or otherwise kept or maintained by the Licensee and/or its guest</w:t>
      </w:r>
      <w:r w:rsidR="00A311B0" w:rsidRPr="000C57B1">
        <w:rPr>
          <w:rFonts w:ascii="Calibri" w:hAnsi="Calibri"/>
          <w:sz w:val="24"/>
          <w:szCs w:val="24"/>
        </w:rPr>
        <w:t>(</w:t>
      </w:r>
      <w:r w:rsidRPr="000C57B1">
        <w:rPr>
          <w:rFonts w:ascii="Calibri" w:hAnsi="Calibri"/>
          <w:sz w:val="24"/>
          <w:szCs w:val="24"/>
        </w:rPr>
        <w:t>s</w:t>
      </w:r>
      <w:r w:rsidR="00A311B0" w:rsidRPr="000C57B1">
        <w:rPr>
          <w:rFonts w:ascii="Calibri" w:hAnsi="Calibri"/>
          <w:sz w:val="24"/>
          <w:szCs w:val="24"/>
        </w:rPr>
        <w:t>)</w:t>
      </w:r>
      <w:r w:rsidRPr="000C57B1">
        <w:rPr>
          <w:rFonts w:ascii="Calibri" w:hAnsi="Calibri"/>
          <w:sz w:val="24"/>
          <w:szCs w:val="24"/>
        </w:rPr>
        <w:t>, licensees and/or invitee within the aforesaid Guest Suite and that the aforesaid parties shall use the Guest Suite at their sole risk and responsibility.</w:t>
      </w:r>
    </w:p>
    <w:p w14:paraId="50FBD3DD" w14:textId="77777777" w:rsidR="00A311B0" w:rsidRPr="000C57B1" w:rsidRDefault="00A311B0" w:rsidP="00A311B0">
      <w:pPr>
        <w:ind w:left="1134"/>
        <w:jc w:val="both"/>
        <w:rPr>
          <w:rFonts w:ascii="Calibri" w:hAnsi="Calibri"/>
          <w:sz w:val="24"/>
          <w:szCs w:val="24"/>
        </w:rPr>
      </w:pPr>
    </w:p>
    <w:p w14:paraId="67FBA75D" w14:textId="77777777" w:rsidR="00164D8E" w:rsidRPr="00164D8E" w:rsidRDefault="00A311B0" w:rsidP="00164D8E">
      <w:pPr>
        <w:numPr>
          <w:ilvl w:val="0"/>
          <w:numId w:val="3"/>
        </w:numPr>
        <w:tabs>
          <w:tab w:val="clear" w:pos="1440"/>
          <w:tab w:val="num" w:pos="1134"/>
        </w:tabs>
        <w:ind w:left="1134" w:hanging="414"/>
        <w:jc w:val="both"/>
        <w:rPr>
          <w:rFonts w:ascii="Calibri" w:hAnsi="Calibri"/>
          <w:sz w:val="24"/>
          <w:szCs w:val="24"/>
        </w:rPr>
      </w:pPr>
      <w:r w:rsidRPr="00164D8E">
        <w:rPr>
          <w:rFonts w:ascii="Calibri" w:hAnsi="Calibri"/>
          <w:sz w:val="24"/>
          <w:szCs w:val="24"/>
        </w:rPr>
        <w:t>The Licensee further acknowledges and agrees to indemnify The Essex Shared Facilities or any of its agents in full for any expenses incurred or any injury sustained by any person(s) as hereinbefore described and to indemnify The Essex Shared Facilities or any of its agents in consequence of legal proceedings.</w:t>
      </w:r>
      <w:r w:rsidR="00711B60" w:rsidRPr="00164D8E">
        <w:rPr>
          <w:rFonts w:ascii="Calibri" w:hAnsi="Calibri"/>
          <w:sz w:val="24"/>
          <w:szCs w:val="24"/>
        </w:rPr>
        <w:br/>
      </w:r>
    </w:p>
    <w:p w14:paraId="3C509212" w14:textId="06E9DB33" w:rsidR="00164D8E" w:rsidRDefault="00164D8E" w:rsidP="009353B5">
      <w:pPr>
        <w:numPr>
          <w:ilvl w:val="0"/>
          <w:numId w:val="3"/>
        </w:numPr>
        <w:tabs>
          <w:tab w:val="clear" w:pos="1440"/>
          <w:tab w:val="num" w:pos="1134"/>
        </w:tabs>
        <w:ind w:left="1134" w:hanging="414"/>
        <w:jc w:val="both"/>
        <w:rPr>
          <w:rFonts w:ascii="Calibri" w:hAnsi="Calibri"/>
          <w:sz w:val="24"/>
          <w:szCs w:val="24"/>
        </w:rPr>
      </w:pPr>
      <w:r>
        <w:rPr>
          <w:rFonts w:ascii="Calibri" w:hAnsi="Calibri"/>
          <w:sz w:val="24"/>
          <w:szCs w:val="24"/>
        </w:rPr>
        <w:t xml:space="preserve">The Licensee agrees to be present for both the </w:t>
      </w:r>
      <w:r w:rsidR="00367667">
        <w:rPr>
          <w:rFonts w:ascii="Calibri" w:hAnsi="Calibri"/>
          <w:sz w:val="24"/>
          <w:szCs w:val="24"/>
        </w:rPr>
        <w:t>pre-and</w:t>
      </w:r>
      <w:r>
        <w:rPr>
          <w:rFonts w:ascii="Calibri" w:hAnsi="Calibri"/>
          <w:sz w:val="24"/>
          <w:szCs w:val="24"/>
        </w:rPr>
        <w:t xml:space="preserve"> </w:t>
      </w:r>
      <w:r w:rsidR="00DC1B04">
        <w:rPr>
          <w:rFonts w:ascii="Calibri" w:hAnsi="Calibri"/>
          <w:sz w:val="24"/>
          <w:szCs w:val="24"/>
        </w:rPr>
        <w:t>post-inspection</w:t>
      </w:r>
      <w:r>
        <w:rPr>
          <w:rFonts w:ascii="Calibri" w:hAnsi="Calibri"/>
          <w:sz w:val="24"/>
          <w:szCs w:val="24"/>
        </w:rPr>
        <w:t xml:space="preserve"> of the guest suite and will be required to </w:t>
      </w:r>
      <w:r w:rsidR="00367667">
        <w:rPr>
          <w:rFonts w:ascii="Calibri" w:hAnsi="Calibri"/>
          <w:sz w:val="24"/>
          <w:szCs w:val="24"/>
        </w:rPr>
        <w:t xml:space="preserve">sign off on the inspection form. </w:t>
      </w:r>
    </w:p>
    <w:p w14:paraId="052D0A3D" w14:textId="2BEE8B9F" w:rsidR="00FA06DE" w:rsidRDefault="00FA06DE" w:rsidP="00FA06DE">
      <w:pPr>
        <w:jc w:val="both"/>
        <w:rPr>
          <w:rFonts w:ascii="Calibri" w:hAnsi="Calibri"/>
          <w:sz w:val="24"/>
          <w:szCs w:val="24"/>
        </w:rPr>
      </w:pPr>
    </w:p>
    <w:p w14:paraId="796F14D8" w14:textId="357FAA9D" w:rsidR="00FA06DE" w:rsidRDefault="00FA06DE" w:rsidP="00FA06DE">
      <w:pPr>
        <w:jc w:val="both"/>
        <w:rPr>
          <w:rFonts w:ascii="Calibri" w:hAnsi="Calibri"/>
          <w:sz w:val="24"/>
          <w:szCs w:val="24"/>
        </w:rPr>
      </w:pPr>
    </w:p>
    <w:p w14:paraId="7DC12485" w14:textId="793CFC63" w:rsidR="00FA06DE" w:rsidRDefault="00FA06DE" w:rsidP="00FA06DE">
      <w:pPr>
        <w:jc w:val="both"/>
        <w:rPr>
          <w:rFonts w:ascii="Calibri" w:hAnsi="Calibri"/>
          <w:sz w:val="24"/>
          <w:szCs w:val="24"/>
        </w:rPr>
      </w:pPr>
      <w:r>
        <w:rPr>
          <w:rFonts w:ascii="Calibri" w:hAnsi="Calibri"/>
          <w:sz w:val="24"/>
          <w:szCs w:val="24"/>
        </w:rPr>
        <w:t xml:space="preserve">              </w:t>
      </w:r>
      <w:r w:rsidR="000F0D7F">
        <w:rPr>
          <w:rFonts w:ascii="Calibri" w:hAnsi="Calibri"/>
          <w:sz w:val="24"/>
          <w:szCs w:val="24"/>
        </w:rPr>
        <w:t>9</w:t>
      </w:r>
      <w:r>
        <w:rPr>
          <w:rFonts w:ascii="Calibri" w:hAnsi="Calibri"/>
          <w:sz w:val="24"/>
          <w:szCs w:val="24"/>
        </w:rPr>
        <w:t xml:space="preserve">.      The Guest Suites are not to be used for any commercial or business purposes, whatsoever </w:t>
      </w:r>
    </w:p>
    <w:p w14:paraId="203045BB" w14:textId="76EFE7EE" w:rsidR="00F926F4" w:rsidRDefault="00F926F4" w:rsidP="00FA06DE">
      <w:pPr>
        <w:jc w:val="both"/>
        <w:rPr>
          <w:rFonts w:ascii="Calibri" w:hAnsi="Calibri"/>
          <w:sz w:val="24"/>
          <w:szCs w:val="24"/>
        </w:rPr>
      </w:pPr>
    </w:p>
    <w:p w14:paraId="06231B44" w14:textId="77777777" w:rsidR="003F0EF0" w:rsidRDefault="003F0EF0" w:rsidP="003F0EF0">
      <w:pPr>
        <w:rPr>
          <w:rFonts w:ascii="Calibri" w:hAnsi="Calibri"/>
          <w:sz w:val="24"/>
          <w:szCs w:val="24"/>
        </w:rPr>
      </w:pPr>
    </w:p>
    <w:p w14:paraId="0492CD89" w14:textId="59E02C18" w:rsidR="009353B5" w:rsidRPr="000C57B1" w:rsidRDefault="003F0EF0" w:rsidP="003F0EF0">
      <w:pPr>
        <w:rPr>
          <w:rFonts w:ascii="Calibri" w:hAnsi="Calibri"/>
          <w:b/>
          <w:sz w:val="24"/>
          <w:szCs w:val="24"/>
          <w:u w:val="single"/>
        </w:rPr>
      </w:pPr>
      <w:r>
        <w:rPr>
          <w:rFonts w:ascii="Calibri" w:hAnsi="Calibri"/>
          <w:sz w:val="24"/>
          <w:szCs w:val="24"/>
        </w:rPr>
        <w:t xml:space="preserve">              </w:t>
      </w:r>
      <w:r w:rsidR="009353B5" w:rsidRPr="000C57B1">
        <w:rPr>
          <w:rFonts w:ascii="Calibri" w:hAnsi="Calibri"/>
          <w:b/>
          <w:sz w:val="24"/>
          <w:szCs w:val="24"/>
          <w:u w:val="single"/>
        </w:rPr>
        <w:t>CANCELLATION</w:t>
      </w:r>
    </w:p>
    <w:p w14:paraId="0EE3A291" w14:textId="77777777" w:rsidR="009353B5" w:rsidRPr="000C57B1" w:rsidRDefault="009353B5" w:rsidP="00F154C0">
      <w:pPr>
        <w:jc w:val="both"/>
        <w:rPr>
          <w:rFonts w:ascii="Calibri" w:hAnsi="Calibri"/>
          <w:sz w:val="24"/>
          <w:szCs w:val="24"/>
        </w:rPr>
      </w:pPr>
    </w:p>
    <w:p w14:paraId="4DE04514" w14:textId="337E4D58" w:rsidR="009353B5" w:rsidRPr="000C57B1" w:rsidRDefault="009353B5" w:rsidP="00F154C0">
      <w:pPr>
        <w:numPr>
          <w:ilvl w:val="0"/>
          <w:numId w:val="5"/>
        </w:numPr>
        <w:ind w:left="1134"/>
        <w:jc w:val="both"/>
        <w:rPr>
          <w:rFonts w:ascii="Calibri" w:hAnsi="Calibri"/>
          <w:sz w:val="24"/>
          <w:szCs w:val="24"/>
        </w:rPr>
      </w:pPr>
      <w:r w:rsidRPr="000C57B1">
        <w:rPr>
          <w:rFonts w:ascii="Calibri" w:hAnsi="Calibri"/>
          <w:sz w:val="24"/>
          <w:szCs w:val="24"/>
        </w:rPr>
        <w:t xml:space="preserve">It is understood and agreed that </w:t>
      </w:r>
      <w:r w:rsidR="00F154C0" w:rsidRPr="000C57B1">
        <w:rPr>
          <w:rFonts w:ascii="Calibri" w:hAnsi="Calibri"/>
          <w:sz w:val="24"/>
          <w:szCs w:val="24"/>
        </w:rPr>
        <w:t xml:space="preserve">48 </w:t>
      </w:r>
      <w:r w:rsidR="00164D8E" w:rsidRPr="000C57B1">
        <w:rPr>
          <w:rFonts w:ascii="Calibri" w:hAnsi="Calibri"/>
          <w:sz w:val="24"/>
          <w:szCs w:val="24"/>
        </w:rPr>
        <w:t>hours’</w:t>
      </w:r>
      <w:r w:rsidR="00F154C0" w:rsidRPr="000C57B1">
        <w:rPr>
          <w:rFonts w:ascii="Calibri" w:hAnsi="Calibri"/>
          <w:sz w:val="24"/>
          <w:szCs w:val="24"/>
        </w:rPr>
        <w:t xml:space="preserve"> notice must be provided to the </w:t>
      </w:r>
      <w:r w:rsidR="00F154C0" w:rsidRPr="000C57B1">
        <w:rPr>
          <w:rFonts w:ascii="Calibri" w:hAnsi="Calibri"/>
          <w:b/>
          <w:sz w:val="24"/>
          <w:szCs w:val="24"/>
        </w:rPr>
        <w:t>Management Office</w:t>
      </w:r>
      <w:r w:rsidR="00F154C0" w:rsidRPr="000C57B1">
        <w:rPr>
          <w:rFonts w:ascii="Calibri" w:hAnsi="Calibri"/>
          <w:sz w:val="24"/>
          <w:szCs w:val="24"/>
        </w:rPr>
        <w:t xml:space="preserve"> for cancellation of a guest suite. If not provided, it is understood and agreed that a cancellation fee of $</w:t>
      </w:r>
      <w:r w:rsidR="00672105">
        <w:rPr>
          <w:rFonts w:ascii="Calibri" w:hAnsi="Calibri"/>
          <w:sz w:val="24"/>
          <w:szCs w:val="24"/>
        </w:rPr>
        <w:t>5</w:t>
      </w:r>
      <w:r w:rsidR="00456BC0" w:rsidRPr="000C57B1">
        <w:rPr>
          <w:rFonts w:ascii="Calibri" w:hAnsi="Calibri"/>
          <w:sz w:val="24"/>
          <w:szCs w:val="24"/>
        </w:rPr>
        <w:t>0</w:t>
      </w:r>
      <w:r w:rsidR="00F154C0" w:rsidRPr="000C57B1">
        <w:rPr>
          <w:rFonts w:ascii="Calibri" w:hAnsi="Calibri"/>
          <w:sz w:val="24"/>
          <w:szCs w:val="24"/>
        </w:rPr>
        <w:t xml:space="preserve">.00 will apply. </w:t>
      </w:r>
    </w:p>
    <w:p w14:paraId="2FC6F725" w14:textId="77777777" w:rsidR="009353B5" w:rsidRDefault="009353B5" w:rsidP="00711B60">
      <w:pPr>
        <w:rPr>
          <w:rFonts w:ascii="Calibri" w:hAnsi="Calibri"/>
          <w:sz w:val="24"/>
          <w:szCs w:val="24"/>
        </w:rPr>
      </w:pPr>
    </w:p>
    <w:p w14:paraId="7F0408F9" w14:textId="77777777" w:rsidR="009353B5" w:rsidRDefault="009353B5" w:rsidP="00711B60">
      <w:pPr>
        <w:rPr>
          <w:rFonts w:ascii="Calibri" w:hAnsi="Calibri"/>
          <w:sz w:val="24"/>
          <w:szCs w:val="24"/>
        </w:rPr>
      </w:pPr>
    </w:p>
    <w:p w14:paraId="58D9440C" w14:textId="1C050D1F" w:rsidR="00711B60" w:rsidRPr="00711B60" w:rsidRDefault="00711B60" w:rsidP="00711B60">
      <w:pPr>
        <w:rPr>
          <w:rFonts w:ascii="Calibri" w:hAnsi="Calibri"/>
          <w:sz w:val="24"/>
          <w:szCs w:val="24"/>
        </w:rPr>
      </w:pPr>
      <w:r w:rsidRPr="00711B60">
        <w:rPr>
          <w:rFonts w:ascii="Calibri" w:hAnsi="Calibri"/>
          <w:sz w:val="24"/>
          <w:szCs w:val="24"/>
        </w:rPr>
        <w:t>The Licensee acknowledges, confirms, covenants and agrees to abide with and be bound by all the aforesaid conditions as evidenced by his</w:t>
      </w:r>
      <w:r w:rsidR="00927ADB">
        <w:rPr>
          <w:rFonts w:ascii="Calibri" w:hAnsi="Calibri"/>
          <w:sz w:val="24"/>
          <w:szCs w:val="24"/>
        </w:rPr>
        <w:t>/her</w:t>
      </w:r>
      <w:r w:rsidRPr="00711B60">
        <w:rPr>
          <w:rFonts w:ascii="Calibri" w:hAnsi="Calibri"/>
          <w:sz w:val="24"/>
          <w:szCs w:val="24"/>
        </w:rPr>
        <w:t xml:space="preserve"> extension hereof.</w:t>
      </w:r>
    </w:p>
    <w:p w14:paraId="2214697C" w14:textId="77777777" w:rsidR="00711B60" w:rsidRPr="00711B60" w:rsidRDefault="00711B60" w:rsidP="00711B60">
      <w:pPr>
        <w:rPr>
          <w:rFonts w:ascii="Calibri" w:hAnsi="Calibri"/>
          <w:sz w:val="24"/>
          <w:szCs w:val="24"/>
        </w:rPr>
      </w:pPr>
    </w:p>
    <w:p w14:paraId="041F8DD2" w14:textId="77777777" w:rsidR="005F5922" w:rsidRDefault="005F5922" w:rsidP="005F5922">
      <w:pPr>
        <w:rPr>
          <w:rFonts w:ascii="Calibri" w:hAnsi="Calibri"/>
          <w:sz w:val="24"/>
          <w:szCs w:val="24"/>
        </w:rPr>
      </w:pPr>
    </w:p>
    <w:p w14:paraId="4990679D" w14:textId="200D296D" w:rsidR="00711B60" w:rsidRPr="00711B60" w:rsidRDefault="00711B60" w:rsidP="005F5922">
      <w:pPr>
        <w:rPr>
          <w:rFonts w:ascii="Calibri" w:hAnsi="Calibri"/>
          <w:sz w:val="24"/>
          <w:szCs w:val="24"/>
        </w:rPr>
      </w:pPr>
      <w:r w:rsidRPr="00711B60">
        <w:rPr>
          <w:rFonts w:ascii="Calibri" w:hAnsi="Calibri"/>
          <w:sz w:val="24"/>
          <w:szCs w:val="24"/>
        </w:rPr>
        <w:t xml:space="preserve">DATED this </w:t>
      </w:r>
      <w:r w:rsidR="002834B8">
        <w:rPr>
          <w:rFonts w:ascii="Calibri" w:hAnsi="Calibri"/>
          <w:sz w:val="24"/>
          <w:szCs w:val="24"/>
        </w:rPr>
        <w:t>______</w:t>
      </w:r>
      <w:r w:rsidRPr="00711B60">
        <w:rPr>
          <w:rFonts w:ascii="Calibri" w:hAnsi="Calibri"/>
          <w:sz w:val="24"/>
          <w:szCs w:val="24"/>
        </w:rPr>
        <w:t xml:space="preserve">day of __________________, </w:t>
      </w:r>
      <w:r w:rsidR="000F0D7F">
        <w:rPr>
          <w:rFonts w:ascii="Calibri" w:hAnsi="Calibri"/>
          <w:sz w:val="24"/>
          <w:szCs w:val="24"/>
        </w:rPr>
        <w:t>______</w:t>
      </w:r>
      <w:r w:rsidRPr="00711B60">
        <w:rPr>
          <w:rFonts w:ascii="Calibri" w:hAnsi="Calibri"/>
          <w:sz w:val="24"/>
          <w:szCs w:val="24"/>
        </w:rPr>
        <w:t>.</w:t>
      </w:r>
    </w:p>
    <w:p w14:paraId="43E3BFF6" w14:textId="77777777" w:rsidR="00711B60" w:rsidRPr="00711B60" w:rsidRDefault="00711B60" w:rsidP="00711B60">
      <w:pPr>
        <w:rPr>
          <w:rFonts w:ascii="Calibri" w:hAnsi="Calibri"/>
          <w:sz w:val="24"/>
          <w:szCs w:val="24"/>
        </w:rPr>
      </w:pPr>
    </w:p>
    <w:p w14:paraId="1348169D" w14:textId="77777777" w:rsidR="00711B60" w:rsidRPr="00927ADB" w:rsidRDefault="00711B60" w:rsidP="00A311B0">
      <w:pPr>
        <w:pStyle w:val="Heading1"/>
        <w:jc w:val="left"/>
        <w:rPr>
          <w:rFonts w:ascii="Calibri" w:hAnsi="Calibri"/>
          <w:sz w:val="24"/>
          <w:szCs w:val="24"/>
        </w:rPr>
      </w:pPr>
    </w:p>
    <w:p w14:paraId="4F983B22" w14:textId="77777777" w:rsidR="00A311B0" w:rsidRPr="00927ADB" w:rsidRDefault="00A311B0" w:rsidP="00A311B0">
      <w:pPr>
        <w:rPr>
          <w:rFonts w:ascii="Calibri" w:hAnsi="Calibri"/>
          <w:sz w:val="24"/>
          <w:szCs w:val="24"/>
        </w:rPr>
      </w:pPr>
      <w:r w:rsidRPr="00927ADB">
        <w:rPr>
          <w:rFonts w:ascii="Calibri" w:hAnsi="Calibri"/>
          <w:sz w:val="24"/>
          <w:szCs w:val="24"/>
        </w:rPr>
        <w:t>_________________________</w:t>
      </w:r>
      <w:r w:rsidR="00927ADB">
        <w:rPr>
          <w:rFonts w:ascii="Calibri" w:hAnsi="Calibri"/>
          <w:sz w:val="24"/>
          <w:szCs w:val="24"/>
        </w:rPr>
        <w:t>_____</w:t>
      </w:r>
      <w:r w:rsidRPr="00927ADB">
        <w:rPr>
          <w:rFonts w:ascii="Calibri" w:hAnsi="Calibri"/>
          <w:sz w:val="24"/>
          <w:szCs w:val="24"/>
        </w:rPr>
        <w:t>_______</w:t>
      </w:r>
      <w:r w:rsidRPr="00927ADB">
        <w:rPr>
          <w:rFonts w:ascii="Calibri" w:hAnsi="Calibri"/>
          <w:sz w:val="24"/>
          <w:szCs w:val="24"/>
        </w:rPr>
        <w:tab/>
      </w:r>
      <w:r w:rsidRPr="00927ADB">
        <w:rPr>
          <w:rFonts w:ascii="Calibri" w:hAnsi="Calibri"/>
          <w:sz w:val="24"/>
          <w:szCs w:val="24"/>
        </w:rPr>
        <w:tab/>
        <w:t>_______________________</w:t>
      </w:r>
      <w:r w:rsidR="00927ADB">
        <w:rPr>
          <w:rFonts w:ascii="Calibri" w:hAnsi="Calibri"/>
          <w:sz w:val="24"/>
          <w:szCs w:val="24"/>
        </w:rPr>
        <w:t>___</w:t>
      </w:r>
      <w:r w:rsidRPr="00927ADB">
        <w:rPr>
          <w:rFonts w:ascii="Calibri" w:hAnsi="Calibri"/>
          <w:sz w:val="24"/>
          <w:szCs w:val="24"/>
        </w:rPr>
        <w:t>_______________</w:t>
      </w:r>
    </w:p>
    <w:p w14:paraId="1E2166BD" w14:textId="77777777" w:rsidR="00927ADB" w:rsidRDefault="00A311B0" w:rsidP="00A311B0">
      <w:pPr>
        <w:ind w:firstLine="720"/>
        <w:rPr>
          <w:rFonts w:ascii="Calibri" w:hAnsi="Calibri"/>
          <w:sz w:val="24"/>
          <w:szCs w:val="24"/>
        </w:rPr>
      </w:pPr>
      <w:r w:rsidRPr="00927ADB">
        <w:rPr>
          <w:rFonts w:ascii="Calibri" w:hAnsi="Calibri"/>
          <w:sz w:val="24"/>
          <w:szCs w:val="24"/>
        </w:rPr>
        <w:t>Signature of Licensee</w:t>
      </w:r>
      <w:r w:rsidRPr="00927ADB">
        <w:rPr>
          <w:rFonts w:ascii="Calibri" w:hAnsi="Calibri"/>
          <w:sz w:val="24"/>
          <w:szCs w:val="24"/>
        </w:rPr>
        <w:tab/>
      </w:r>
      <w:r w:rsidRPr="00927ADB">
        <w:rPr>
          <w:rFonts w:ascii="Calibri" w:hAnsi="Calibri"/>
          <w:sz w:val="24"/>
          <w:szCs w:val="24"/>
        </w:rPr>
        <w:tab/>
      </w:r>
      <w:r w:rsidRPr="00927ADB">
        <w:rPr>
          <w:rFonts w:ascii="Calibri" w:hAnsi="Calibri"/>
          <w:sz w:val="24"/>
          <w:szCs w:val="24"/>
        </w:rPr>
        <w:tab/>
      </w:r>
      <w:r w:rsidRPr="00927ADB">
        <w:rPr>
          <w:rFonts w:ascii="Calibri" w:hAnsi="Calibri"/>
          <w:sz w:val="24"/>
          <w:szCs w:val="24"/>
        </w:rPr>
        <w:tab/>
      </w:r>
      <w:r w:rsidRPr="00927ADB">
        <w:rPr>
          <w:rFonts w:ascii="Calibri" w:hAnsi="Calibri"/>
          <w:sz w:val="24"/>
          <w:szCs w:val="24"/>
        </w:rPr>
        <w:tab/>
      </w:r>
      <w:r w:rsidR="00927ADB">
        <w:rPr>
          <w:rFonts w:ascii="Calibri" w:hAnsi="Calibri"/>
          <w:sz w:val="24"/>
          <w:szCs w:val="24"/>
        </w:rPr>
        <w:tab/>
        <w:t xml:space="preserve">Management on behalf of </w:t>
      </w:r>
    </w:p>
    <w:p w14:paraId="026F1CE8" w14:textId="77777777" w:rsidR="00A311B0" w:rsidRDefault="00927ADB" w:rsidP="00927ADB">
      <w:pPr>
        <w:ind w:left="5760" w:firstLine="720"/>
        <w:rPr>
          <w:rFonts w:ascii="Calibri" w:hAnsi="Calibri"/>
          <w:sz w:val="24"/>
          <w:szCs w:val="24"/>
        </w:rPr>
      </w:pPr>
      <w:r>
        <w:rPr>
          <w:rFonts w:ascii="Calibri" w:hAnsi="Calibri"/>
          <w:sz w:val="24"/>
          <w:szCs w:val="24"/>
        </w:rPr>
        <w:t>T</w:t>
      </w:r>
      <w:r w:rsidR="00A311B0" w:rsidRPr="00927ADB">
        <w:rPr>
          <w:rFonts w:ascii="Calibri" w:hAnsi="Calibri"/>
          <w:sz w:val="24"/>
          <w:szCs w:val="24"/>
        </w:rPr>
        <w:t>he Essex Shared Facilities</w:t>
      </w:r>
    </w:p>
    <w:p w14:paraId="7BB4A541" w14:textId="77777777" w:rsidR="00B90CC9" w:rsidRPr="00B90CC9" w:rsidRDefault="00000000" w:rsidP="00B90CC9">
      <w:pPr>
        <w:rPr>
          <w:rFonts w:ascii="Calibri" w:hAnsi="Calibri"/>
          <w:sz w:val="24"/>
          <w:szCs w:val="24"/>
        </w:rPr>
      </w:pPr>
      <w:r>
        <w:rPr>
          <w:rFonts w:ascii="Calibri" w:hAnsi="Calibri"/>
          <w:b/>
          <w:sz w:val="24"/>
          <w:szCs w:val="24"/>
        </w:rPr>
        <w:pict w14:anchorId="7F45FBBF">
          <v:rect id="_x0000_i1026" style="width:0;height:1.5pt" o:hralign="center" o:hrstd="t" o:hr="t" fillcolor="#a0a0a0" stroked="f"/>
        </w:pict>
      </w:r>
    </w:p>
    <w:p w14:paraId="5C349890" w14:textId="77777777" w:rsidR="00B90CC9" w:rsidRDefault="00B90CC9" w:rsidP="00B90CC9">
      <w:pPr>
        <w:rPr>
          <w:rFonts w:ascii="Calibri" w:hAnsi="Calibri"/>
          <w:sz w:val="24"/>
          <w:szCs w:val="24"/>
        </w:rPr>
      </w:pPr>
    </w:p>
    <w:p w14:paraId="68CDB715" w14:textId="541EF19F" w:rsidR="005F5922" w:rsidRDefault="00B90CC9" w:rsidP="00B90CC9">
      <w:pPr>
        <w:rPr>
          <w:rFonts w:ascii="Calibri" w:hAnsi="Calibri"/>
          <w:sz w:val="24"/>
          <w:szCs w:val="24"/>
        </w:rPr>
      </w:pPr>
      <w:r>
        <w:rPr>
          <w:rFonts w:ascii="Calibri" w:hAnsi="Calibri"/>
          <w:sz w:val="24"/>
          <w:szCs w:val="24"/>
        </w:rPr>
        <w:t xml:space="preserve">Deposit returned to Licensee by: __________________________________ on ____________________, </w:t>
      </w:r>
      <w:r w:rsidR="000F0D7F">
        <w:rPr>
          <w:rFonts w:ascii="Calibri" w:hAnsi="Calibri"/>
          <w:sz w:val="24"/>
          <w:szCs w:val="24"/>
        </w:rPr>
        <w:t>_____</w:t>
      </w:r>
      <w:r>
        <w:rPr>
          <w:rFonts w:ascii="Calibri" w:hAnsi="Calibri"/>
          <w:sz w:val="24"/>
          <w:szCs w:val="24"/>
        </w:rPr>
        <w:t>.</w:t>
      </w:r>
    </w:p>
    <w:p w14:paraId="36F59A9D" w14:textId="77777777" w:rsidR="00B90CC9" w:rsidRDefault="00B90CC9" w:rsidP="00B90CC9">
      <w:pPr>
        <w:rPr>
          <w:rFonts w:ascii="Calibri" w:hAnsi="Calibri"/>
          <w:sz w:val="24"/>
          <w:szCs w:val="24"/>
        </w:rPr>
      </w:pPr>
    </w:p>
    <w:p w14:paraId="073947CA" w14:textId="77777777" w:rsidR="00B90CC9" w:rsidRDefault="00B90CC9" w:rsidP="00B90CC9">
      <w:pPr>
        <w:rPr>
          <w:rFonts w:ascii="Calibri" w:hAnsi="Calibri"/>
          <w:sz w:val="24"/>
          <w:szCs w:val="24"/>
        </w:rPr>
      </w:pPr>
    </w:p>
    <w:p w14:paraId="3B83C030" w14:textId="77777777" w:rsidR="00B90CC9" w:rsidRPr="00927ADB" w:rsidRDefault="00B90CC9" w:rsidP="00B90CC9">
      <w:pPr>
        <w:rPr>
          <w:rFonts w:ascii="Calibri" w:hAnsi="Calibri"/>
          <w:sz w:val="24"/>
          <w:szCs w:val="24"/>
        </w:rPr>
      </w:pPr>
      <w:r w:rsidRPr="00927ADB">
        <w:rPr>
          <w:rFonts w:ascii="Calibri" w:hAnsi="Calibri"/>
          <w:sz w:val="24"/>
          <w:szCs w:val="24"/>
        </w:rPr>
        <w:t>_________________________</w:t>
      </w:r>
      <w:r>
        <w:rPr>
          <w:rFonts w:ascii="Calibri" w:hAnsi="Calibri"/>
          <w:sz w:val="24"/>
          <w:szCs w:val="24"/>
        </w:rPr>
        <w:t>_____</w:t>
      </w:r>
      <w:r w:rsidRPr="00927ADB">
        <w:rPr>
          <w:rFonts w:ascii="Calibri" w:hAnsi="Calibri"/>
          <w:sz w:val="24"/>
          <w:szCs w:val="24"/>
        </w:rPr>
        <w:t>_______</w:t>
      </w:r>
      <w:r w:rsidRPr="00927ADB">
        <w:rPr>
          <w:rFonts w:ascii="Calibri" w:hAnsi="Calibri"/>
          <w:sz w:val="24"/>
          <w:szCs w:val="24"/>
        </w:rPr>
        <w:tab/>
      </w:r>
      <w:r w:rsidRPr="00927ADB">
        <w:rPr>
          <w:rFonts w:ascii="Calibri" w:hAnsi="Calibri"/>
          <w:sz w:val="24"/>
          <w:szCs w:val="24"/>
        </w:rPr>
        <w:tab/>
        <w:t>_______________________</w:t>
      </w:r>
      <w:r>
        <w:rPr>
          <w:rFonts w:ascii="Calibri" w:hAnsi="Calibri"/>
          <w:sz w:val="24"/>
          <w:szCs w:val="24"/>
        </w:rPr>
        <w:t>___</w:t>
      </w:r>
      <w:r w:rsidRPr="00927ADB">
        <w:rPr>
          <w:rFonts w:ascii="Calibri" w:hAnsi="Calibri"/>
          <w:sz w:val="24"/>
          <w:szCs w:val="24"/>
        </w:rPr>
        <w:t>_______________</w:t>
      </w:r>
    </w:p>
    <w:p w14:paraId="3132E918" w14:textId="187F12B8" w:rsidR="002D700C" w:rsidRPr="00B90CC9" w:rsidRDefault="00B90CC9" w:rsidP="008633B3">
      <w:pPr>
        <w:ind w:firstLine="720"/>
        <w:jc w:val="center"/>
        <w:rPr>
          <w:rFonts w:ascii="Calibri" w:hAnsi="Calibri"/>
          <w:sz w:val="24"/>
          <w:szCs w:val="24"/>
        </w:rPr>
        <w:sectPr w:rsidR="002D700C" w:rsidRPr="00B90CC9" w:rsidSect="00367667">
          <w:headerReference w:type="default" r:id="rId8"/>
          <w:footerReference w:type="default" r:id="rId9"/>
          <w:pgSz w:w="12240" w:h="15840"/>
          <w:pgMar w:top="1440" w:right="616" w:bottom="993" w:left="709" w:header="720" w:footer="350" w:gutter="0"/>
          <w:cols w:space="720"/>
        </w:sectPr>
      </w:pPr>
      <w:r w:rsidRPr="00927ADB">
        <w:rPr>
          <w:rFonts w:ascii="Calibri" w:hAnsi="Calibri"/>
          <w:sz w:val="24"/>
          <w:szCs w:val="24"/>
        </w:rPr>
        <w:t>Signature of Licensee</w:t>
      </w:r>
      <w:r w:rsidRPr="00927ADB">
        <w:rPr>
          <w:rFonts w:ascii="Calibri" w:hAnsi="Calibri"/>
          <w:sz w:val="24"/>
          <w:szCs w:val="24"/>
        </w:rPr>
        <w:tab/>
      </w:r>
      <w:r w:rsidRPr="00927ADB">
        <w:rPr>
          <w:rFonts w:ascii="Calibri" w:hAnsi="Calibri"/>
          <w:sz w:val="24"/>
          <w:szCs w:val="24"/>
        </w:rPr>
        <w:tab/>
      </w:r>
      <w:r w:rsidRPr="00927ADB">
        <w:rPr>
          <w:rFonts w:ascii="Calibri" w:hAnsi="Calibri"/>
          <w:sz w:val="24"/>
          <w:szCs w:val="24"/>
        </w:rPr>
        <w:tab/>
      </w:r>
      <w:r w:rsidRPr="00927ADB">
        <w:rPr>
          <w:rFonts w:ascii="Calibri" w:hAnsi="Calibri"/>
          <w:sz w:val="24"/>
          <w:szCs w:val="24"/>
        </w:rPr>
        <w:tab/>
      </w:r>
      <w:r w:rsidRPr="00927ADB">
        <w:rPr>
          <w:rFonts w:ascii="Calibri" w:hAnsi="Calibri"/>
          <w:sz w:val="24"/>
          <w:szCs w:val="24"/>
        </w:rPr>
        <w:tab/>
      </w:r>
      <w:r>
        <w:rPr>
          <w:rFonts w:ascii="Calibri" w:hAnsi="Calibri"/>
          <w:sz w:val="24"/>
          <w:szCs w:val="24"/>
        </w:rPr>
        <w:tab/>
        <w:t>Management on behalf o</w:t>
      </w:r>
    </w:p>
    <w:p w14:paraId="0924FF96" w14:textId="73D8828F" w:rsidR="00927ADB" w:rsidRPr="00927ADB" w:rsidRDefault="00E479D4" w:rsidP="008633B3">
      <w:pPr>
        <w:pStyle w:val="Heading1"/>
        <w:rPr>
          <w:rFonts w:ascii="Calibri" w:hAnsi="Calibri"/>
          <w:b/>
          <w:sz w:val="24"/>
          <w:szCs w:val="24"/>
        </w:rPr>
      </w:pPr>
      <w:r>
        <w:rPr>
          <w:rFonts w:ascii="Calibri" w:hAnsi="Calibri"/>
          <w:b/>
          <w:noProof/>
          <w:sz w:val="24"/>
          <w:szCs w:val="24"/>
          <w:lang w:val="en-CA"/>
        </w:rPr>
        <w:lastRenderedPageBreak/>
        <w:drawing>
          <wp:anchor distT="0" distB="0" distL="114300" distR="114300" simplePos="0" relativeHeight="251658240" behindDoc="1" locked="0" layoutInCell="0" allowOverlap="1" wp14:anchorId="491109AE" wp14:editId="24C6A5EF">
            <wp:simplePos x="0" y="0"/>
            <wp:positionH relativeFrom="page">
              <wp:posOffset>310515</wp:posOffset>
            </wp:positionH>
            <wp:positionV relativeFrom="page">
              <wp:posOffset>66675</wp:posOffset>
            </wp:positionV>
            <wp:extent cx="1367155" cy="533400"/>
            <wp:effectExtent l="0" t="0" r="0" b="0"/>
            <wp:wrapTight wrapText="bothSides">
              <wp:wrapPolygon edited="0">
                <wp:start x="0" y="0"/>
                <wp:lineTo x="0" y="20829"/>
                <wp:lineTo x="21369" y="20829"/>
                <wp:lineTo x="213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155" cy="533400"/>
                    </a:xfrm>
                    <a:prstGeom prst="rect">
                      <a:avLst/>
                    </a:prstGeom>
                    <a:noFill/>
                  </pic:spPr>
                </pic:pic>
              </a:graphicData>
            </a:graphic>
            <wp14:sizeRelH relativeFrom="page">
              <wp14:pctWidth>0</wp14:pctWidth>
            </wp14:sizeRelH>
            <wp14:sizeRelV relativeFrom="page">
              <wp14:pctHeight>0</wp14:pctHeight>
            </wp14:sizeRelV>
          </wp:anchor>
        </w:drawing>
      </w:r>
      <w:r w:rsidR="00927ADB" w:rsidRPr="00927ADB">
        <w:rPr>
          <w:rFonts w:ascii="Calibri" w:hAnsi="Calibri"/>
          <w:b/>
          <w:sz w:val="24"/>
          <w:szCs w:val="24"/>
        </w:rPr>
        <w:t>The Essex Shared Facilities</w:t>
      </w:r>
    </w:p>
    <w:p w14:paraId="6B6DC401" w14:textId="77777777" w:rsidR="00927ADB" w:rsidRPr="00927ADB" w:rsidRDefault="00711B60" w:rsidP="00927ADB">
      <w:pPr>
        <w:pStyle w:val="Heading1"/>
        <w:rPr>
          <w:rFonts w:ascii="Calibri" w:hAnsi="Calibri"/>
          <w:b/>
          <w:sz w:val="24"/>
          <w:szCs w:val="24"/>
        </w:rPr>
      </w:pPr>
      <w:r w:rsidRPr="00927ADB">
        <w:rPr>
          <w:rFonts w:ascii="Calibri" w:hAnsi="Calibri"/>
          <w:b/>
          <w:sz w:val="24"/>
          <w:szCs w:val="24"/>
        </w:rPr>
        <w:t>GUEST SUITE RULES AND REGULATIONS</w:t>
      </w:r>
    </w:p>
    <w:p w14:paraId="6D054223" w14:textId="77777777" w:rsidR="00711B60" w:rsidRPr="00927ADB" w:rsidRDefault="00000000" w:rsidP="00927ADB">
      <w:pPr>
        <w:pStyle w:val="Heading1"/>
        <w:rPr>
          <w:rFonts w:ascii="Calibri" w:hAnsi="Calibri"/>
          <w:b/>
          <w:sz w:val="24"/>
          <w:szCs w:val="24"/>
        </w:rPr>
      </w:pPr>
      <w:r>
        <w:rPr>
          <w:rFonts w:ascii="Calibri" w:hAnsi="Calibri"/>
          <w:b/>
          <w:sz w:val="24"/>
          <w:szCs w:val="24"/>
        </w:rPr>
        <w:pict w14:anchorId="2DAD2B4F">
          <v:rect id="_x0000_i1027" style="width:0;height:1.5pt" o:hralign="center" o:hrstd="t" o:hr="t" fillcolor="#a0a0a0" stroked="f"/>
        </w:pict>
      </w:r>
    </w:p>
    <w:p w14:paraId="7DC72894" w14:textId="77777777" w:rsidR="00711B60" w:rsidRPr="00711B60" w:rsidRDefault="00711B60" w:rsidP="00711B60">
      <w:pPr>
        <w:rPr>
          <w:rFonts w:ascii="Calibri" w:hAnsi="Calibri"/>
          <w:sz w:val="24"/>
          <w:szCs w:val="24"/>
        </w:rPr>
      </w:pPr>
    </w:p>
    <w:p w14:paraId="5C6CBD4F" w14:textId="1D514CA0" w:rsidR="00711B60" w:rsidRPr="007A6868" w:rsidRDefault="00711B60" w:rsidP="008E3A4E">
      <w:pPr>
        <w:pStyle w:val="BodyTextIndent"/>
        <w:numPr>
          <w:ilvl w:val="0"/>
          <w:numId w:val="4"/>
        </w:numPr>
        <w:rPr>
          <w:rFonts w:ascii="Calibri" w:hAnsi="Calibri"/>
          <w:sz w:val="20"/>
        </w:rPr>
      </w:pPr>
      <w:r w:rsidRPr="007A6868">
        <w:rPr>
          <w:rFonts w:ascii="Calibri" w:hAnsi="Calibri"/>
          <w:sz w:val="20"/>
        </w:rPr>
        <w:t xml:space="preserve">Guest Suites </w:t>
      </w:r>
      <w:r w:rsidR="00704224" w:rsidRPr="007A6868">
        <w:rPr>
          <w:rFonts w:ascii="Calibri" w:hAnsi="Calibri"/>
          <w:sz w:val="20"/>
        </w:rPr>
        <w:t>is</w:t>
      </w:r>
      <w:r w:rsidRPr="007A6868">
        <w:rPr>
          <w:rFonts w:ascii="Calibri" w:hAnsi="Calibri"/>
          <w:sz w:val="20"/>
        </w:rPr>
        <w:t xml:space="preserve"> available by reservation on </w:t>
      </w:r>
      <w:r w:rsidR="00B90CC9" w:rsidRPr="007A6868">
        <w:rPr>
          <w:rFonts w:ascii="Calibri" w:hAnsi="Calibri"/>
          <w:sz w:val="20"/>
        </w:rPr>
        <w:t>a first-come, first-serve basi</w:t>
      </w:r>
      <w:r w:rsidR="00A40476" w:rsidRPr="007A6868">
        <w:rPr>
          <w:rFonts w:ascii="Calibri" w:hAnsi="Calibri"/>
          <w:sz w:val="20"/>
        </w:rPr>
        <w:t>s through the Management Office and shall be made no more than six (</w:t>
      </w:r>
      <w:r w:rsidR="000F0D7F">
        <w:rPr>
          <w:rFonts w:ascii="Calibri" w:hAnsi="Calibri"/>
          <w:sz w:val="20"/>
        </w:rPr>
        <w:t>6</w:t>
      </w:r>
      <w:r w:rsidR="00A40476" w:rsidRPr="007A6868">
        <w:rPr>
          <w:rFonts w:ascii="Calibri" w:hAnsi="Calibri"/>
          <w:sz w:val="20"/>
        </w:rPr>
        <w:t>) months in advance.</w:t>
      </w:r>
      <w:r w:rsidRPr="007A6868">
        <w:rPr>
          <w:rFonts w:ascii="Calibri" w:hAnsi="Calibri"/>
          <w:sz w:val="20"/>
        </w:rPr>
        <w:br/>
      </w:r>
    </w:p>
    <w:p w14:paraId="52A7702A" w14:textId="77777777" w:rsidR="00711B60" w:rsidRPr="007A6868" w:rsidRDefault="00A40476" w:rsidP="008E3A4E">
      <w:pPr>
        <w:pStyle w:val="BodyTextIndent"/>
        <w:numPr>
          <w:ilvl w:val="0"/>
          <w:numId w:val="4"/>
        </w:numPr>
        <w:jc w:val="both"/>
        <w:rPr>
          <w:rFonts w:ascii="Calibri" w:hAnsi="Calibri"/>
          <w:sz w:val="20"/>
        </w:rPr>
      </w:pPr>
      <w:r w:rsidRPr="007A6868">
        <w:rPr>
          <w:rFonts w:ascii="Calibri" w:hAnsi="Calibri"/>
          <w:sz w:val="20"/>
        </w:rPr>
        <w:t>The Manager or the Two-Way Shared Facilities Committee may determine such conditions of use of the Guest Suites as they deem reasonable in their sole and unfettered discretion.</w:t>
      </w:r>
    </w:p>
    <w:p w14:paraId="7C86EDBF" w14:textId="77777777" w:rsidR="00A40476" w:rsidRPr="007A6868" w:rsidRDefault="00A40476" w:rsidP="008E3A4E">
      <w:pPr>
        <w:pStyle w:val="BodyTextIndent"/>
        <w:tabs>
          <w:tab w:val="clear" w:pos="720"/>
        </w:tabs>
        <w:ind w:firstLine="0"/>
        <w:jc w:val="both"/>
        <w:rPr>
          <w:rFonts w:ascii="Calibri" w:hAnsi="Calibri"/>
          <w:sz w:val="20"/>
        </w:rPr>
      </w:pPr>
    </w:p>
    <w:p w14:paraId="5F5BA734" w14:textId="73CBFFA8" w:rsidR="00A40476" w:rsidRPr="007A6868" w:rsidRDefault="00A40476" w:rsidP="008E3A4E">
      <w:pPr>
        <w:pStyle w:val="BodyTextIndent"/>
        <w:numPr>
          <w:ilvl w:val="0"/>
          <w:numId w:val="4"/>
        </w:numPr>
        <w:jc w:val="both"/>
        <w:rPr>
          <w:rFonts w:ascii="Calibri" w:hAnsi="Calibri"/>
          <w:sz w:val="20"/>
        </w:rPr>
      </w:pPr>
      <w:r w:rsidRPr="007A6868">
        <w:rPr>
          <w:rFonts w:ascii="Calibri" w:hAnsi="Calibri"/>
          <w:sz w:val="20"/>
        </w:rPr>
        <w:t>A charge may be levied by the Manager or the Two-Way Shared Facilities Committee for every night of use of the Guest Suite, in such amounts as may be determined from time to time. The current charge per night is $</w:t>
      </w:r>
      <w:r w:rsidR="008633B3">
        <w:rPr>
          <w:rFonts w:ascii="Calibri" w:hAnsi="Calibri"/>
          <w:sz w:val="20"/>
        </w:rPr>
        <w:t>7</w:t>
      </w:r>
      <w:r w:rsidR="00704224">
        <w:rPr>
          <w:rFonts w:ascii="Calibri" w:hAnsi="Calibri"/>
          <w:sz w:val="20"/>
        </w:rPr>
        <w:t>5</w:t>
      </w:r>
      <w:r w:rsidRPr="007A6868">
        <w:rPr>
          <w:rFonts w:ascii="Calibri" w:hAnsi="Calibri"/>
          <w:sz w:val="20"/>
        </w:rPr>
        <w:t>.00 with a separate payment for the security deposit in the amount of $300.00.</w:t>
      </w:r>
    </w:p>
    <w:p w14:paraId="5A2A689B" w14:textId="77777777" w:rsidR="00A40476" w:rsidRPr="007A6868" w:rsidRDefault="00A40476" w:rsidP="008E3A4E">
      <w:pPr>
        <w:pStyle w:val="ListParagraph"/>
        <w:jc w:val="both"/>
        <w:rPr>
          <w:rFonts w:ascii="Calibri" w:hAnsi="Calibri"/>
        </w:rPr>
      </w:pPr>
    </w:p>
    <w:p w14:paraId="27FBDFAC" w14:textId="77777777" w:rsidR="00A40476" w:rsidRPr="007A6868" w:rsidRDefault="00A40476" w:rsidP="008E3A4E">
      <w:pPr>
        <w:pStyle w:val="BodyTextIndent"/>
        <w:numPr>
          <w:ilvl w:val="0"/>
          <w:numId w:val="4"/>
        </w:numPr>
        <w:jc w:val="both"/>
        <w:rPr>
          <w:rFonts w:ascii="Calibri" w:hAnsi="Calibri"/>
          <w:sz w:val="20"/>
        </w:rPr>
      </w:pPr>
      <w:r w:rsidRPr="009D0CCB">
        <w:rPr>
          <w:rFonts w:ascii="Calibri" w:hAnsi="Calibri"/>
          <w:b/>
          <w:sz w:val="20"/>
          <w:u w:val="single"/>
        </w:rPr>
        <w:t xml:space="preserve">Payment for the use of the Guest Suite </w:t>
      </w:r>
      <w:r w:rsidR="009D0CCB" w:rsidRPr="009D0CCB">
        <w:rPr>
          <w:rFonts w:ascii="Calibri" w:hAnsi="Calibri"/>
          <w:b/>
          <w:sz w:val="20"/>
          <w:u w:val="single"/>
        </w:rPr>
        <w:t xml:space="preserve">&amp; the security deposit </w:t>
      </w:r>
      <w:r w:rsidRPr="009D0CCB">
        <w:rPr>
          <w:rFonts w:ascii="Calibri" w:hAnsi="Calibri"/>
          <w:b/>
          <w:sz w:val="20"/>
          <w:u w:val="single"/>
        </w:rPr>
        <w:t xml:space="preserve">must be received by the Management Office </w:t>
      </w:r>
      <w:r w:rsidR="009D0CCB" w:rsidRPr="009D0CCB">
        <w:rPr>
          <w:rFonts w:ascii="Calibri" w:hAnsi="Calibri"/>
          <w:b/>
          <w:sz w:val="20"/>
          <w:u w:val="single"/>
        </w:rPr>
        <w:t>at the time of booking the reservation</w:t>
      </w:r>
      <w:r w:rsidRPr="009D0CCB">
        <w:rPr>
          <w:rFonts w:ascii="Calibri" w:hAnsi="Calibri"/>
          <w:b/>
          <w:sz w:val="20"/>
          <w:u w:val="single"/>
        </w:rPr>
        <w:t>.</w:t>
      </w:r>
      <w:r w:rsidRPr="007A6868">
        <w:rPr>
          <w:rFonts w:ascii="Calibri" w:hAnsi="Calibri"/>
          <w:sz w:val="20"/>
        </w:rPr>
        <w:t xml:space="preserve">  Payment may be in the form of personal or certified cheque or by way of money order and is to be made payable to The Essex Shared Facilities.</w:t>
      </w:r>
    </w:p>
    <w:p w14:paraId="04C08967" w14:textId="77777777" w:rsidR="00A40476" w:rsidRPr="007A6868" w:rsidRDefault="00A40476" w:rsidP="008E3A4E">
      <w:pPr>
        <w:pStyle w:val="ListParagraph"/>
        <w:jc w:val="both"/>
        <w:rPr>
          <w:rFonts w:ascii="Calibri" w:hAnsi="Calibri"/>
        </w:rPr>
      </w:pPr>
    </w:p>
    <w:p w14:paraId="6963E592" w14:textId="77777777" w:rsidR="00A40476" w:rsidRPr="007A6868" w:rsidRDefault="00A40476" w:rsidP="008E3A4E">
      <w:pPr>
        <w:pStyle w:val="BodyTextIndent"/>
        <w:numPr>
          <w:ilvl w:val="0"/>
          <w:numId w:val="4"/>
        </w:numPr>
        <w:jc w:val="both"/>
        <w:rPr>
          <w:rFonts w:ascii="Calibri" w:hAnsi="Calibri"/>
          <w:sz w:val="20"/>
        </w:rPr>
      </w:pPr>
      <w:r w:rsidRPr="007A6868">
        <w:rPr>
          <w:rFonts w:ascii="Calibri" w:hAnsi="Calibri"/>
          <w:sz w:val="20"/>
        </w:rPr>
        <w:t>An adult resident of the building must book the room, for use by their guest only.</w:t>
      </w:r>
    </w:p>
    <w:p w14:paraId="386AF1E0" w14:textId="77777777" w:rsidR="00A40476" w:rsidRPr="007A6868" w:rsidRDefault="00A40476" w:rsidP="008E3A4E">
      <w:pPr>
        <w:pStyle w:val="ListParagraph"/>
        <w:jc w:val="both"/>
        <w:rPr>
          <w:rFonts w:ascii="Calibri" w:hAnsi="Calibri"/>
        </w:rPr>
      </w:pPr>
    </w:p>
    <w:p w14:paraId="79CDDE10" w14:textId="77777777" w:rsidR="00A40476" w:rsidRPr="007A6868" w:rsidRDefault="00A40476" w:rsidP="008E3A4E">
      <w:pPr>
        <w:pStyle w:val="BodyTextIndent"/>
        <w:numPr>
          <w:ilvl w:val="0"/>
          <w:numId w:val="4"/>
        </w:numPr>
        <w:jc w:val="both"/>
        <w:rPr>
          <w:rFonts w:ascii="Calibri" w:hAnsi="Calibri"/>
          <w:sz w:val="20"/>
        </w:rPr>
      </w:pPr>
      <w:r w:rsidRPr="007A6868">
        <w:rPr>
          <w:rFonts w:ascii="Calibri" w:hAnsi="Calibri"/>
          <w:sz w:val="20"/>
        </w:rPr>
        <w:t xml:space="preserve">Guests are not permitted to use the shared </w:t>
      </w:r>
      <w:r w:rsidR="009353B5">
        <w:rPr>
          <w:rFonts w:ascii="Calibri" w:hAnsi="Calibri"/>
          <w:sz w:val="20"/>
        </w:rPr>
        <w:t>facilities</w:t>
      </w:r>
      <w:r w:rsidRPr="007A6868">
        <w:rPr>
          <w:rFonts w:ascii="Calibri" w:hAnsi="Calibri"/>
          <w:sz w:val="20"/>
        </w:rPr>
        <w:t xml:space="preserve"> without the accompaniment of the adult resident. </w:t>
      </w:r>
    </w:p>
    <w:p w14:paraId="69CCF4C9" w14:textId="77777777" w:rsidR="00B90CC9" w:rsidRPr="007A6868" w:rsidRDefault="00B90CC9" w:rsidP="008E3A4E">
      <w:pPr>
        <w:pStyle w:val="BodyTextIndent"/>
        <w:tabs>
          <w:tab w:val="clear" w:pos="720"/>
        </w:tabs>
        <w:ind w:firstLine="0"/>
        <w:jc w:val="both"/>
        <w:rPr>
          <w:rFonts w:ascii="Calibri" w:hAnsi="Calibri"/>
          <w:sz w:val="20"/>
        </w:rPr>
      </w:pPr>
    </w:p>
    <w:p w14:paraId="76D7AF4A" w14:textId="77777777" w:rsidR="00711B60" w:rsidRPr="007A6868" w:rsidRDefault="00711B60" w:rsidP="007A6868">
      <w:pPr>
        <w:pStyle w:val="BodyTextIndent"/>
        <w:numPr>
          <w:ilvl w:val="0"/>
          <w:numId w:val="4"/>
        </w:numPr>
        <w:rPr>
          <w:rFonts w:ascii="Calibri" w:hAnsi="Calibri"/>
          <w:sz w:val="20"/>
        </w:rPr>
      </w:pPr>
      <w:r w:rsidRPr="007A6868">
        <w:rPr>
          <w:rFonts w:ascii="Calibri" w:hAnsi="Calibri"/>
          <w:sz w:val="20"/>
        </w:rPr>
        <w:t xml:space="preserve">The maximum stay for the </w:t>
      </w:r>
      <w:r w:rsidR="00A40476" w:rsidRPr="007A6868">
        <w:rPr>
          <w:rFonts w:ascii="Calibri" w:hAnsi="Calibri"/>
          <w:sz w:val="20"/>
        </w:rPr>
        <w:t>g</w:t>
      </w:r>
      <w:r w:rsidRPr="007A6868">
        <w:rPr>
          <w:rFonts w:ascii="Calibri" w:hAnsi="Calibri"/>
          <w:sz w:val="20"/>
        </w:rPr>
        <w:t xml:space="preserve">uest of a resident, within the Guest Suite, is </w:t>
      </w:r>
      <w:r w:rsidR="00A40476" w:rsidRPr="007A6868">
        <w:rPr>
          <w:rFonts w:ascii="Calibri" w:hAnsi="Calibri"/>
          <w:sz w:val="20"/>
        </w:rPr>
        <w:t xml:space="preserve">seven (7) </w:t>
      </w:r>
      <w:r w:rsidRPr="007A6868">
        <w:rPr>
          <w:rFonts w:ascii="Calibri" w:hAnsi="Calibri"/>
          <w:sz w:val="20"/>
        </w:rPr>
        <w:t>nights.</w:t>
      </w:r>
      <w:r w:rsidR="00A40476" w:rsidRPr="007A6868">
        <w:rPr>
          <w:rFonts w:ascii="Calibri" w:hAnsi="Calibri"/>
          <w:sz w:val="20"/>
        </w:rPr>
        <w:t xml:space="preserve">  Any extended period must be made in writing to the Board of Directors, by way of the Management Office.</w:t>
      </w:r>
      <w:r w:rsidRPr="007A6868">
        <w:rPr>
          <w:rFonts w:ascii="Calibri" w:hAnsi="Calibri"/>
          <w:sz w:val="20"/>
        </w:rPr>
        <w:br/>
      </w:r>
    </w:p>
    <w:p w14:paraId="4B6C95C7" w14:textId="77777777" w:rsidR="00711B60" w:rsidRPr="007A6868" w:rsidRDefault="00711B60" w:rsidP="008E3A4E">
      <w:pPr>
        <w:pStyle w:val="BodyTextIndent"/>
        <w:numPr>
          <w:ilvl w:val="0"/>
          <w:numId w:val="4"/>
        </w:numPr>
        <w:rPr>
          <w:rFonts w:ascii="Calibri" w:hAnsi="Calibri"/>
          <w:sz w:val="20"/>
        </w:rPr>
      </w:pPr>
      <w:r w:rsidRPr="007A6868">
        <w:rPr>
          <w:rFonts w:ascii="Calibri" w:hAnsi="Calibri"/>
          <w:sz w:val="20"/>
        </w:rPr>
        <w:t>The Guest Suite shall not be occupied prior to</w:t>
      </w:r>
      <w:r w:rsidR="00A40476" w:rsidRPr="007A6868">
        <w:rPr>
          <w:rFonts w:ascii="Calibri" w:hAnsi="Calibri"/>
          <w:sz w:val="20"/>
        </w:rPr>
        <w:t xml:space="preserve"> 3:00 p.m.</w:t>
      </w:r>
      <w:r w:rsidRPr="007A6868">
        <w:rPr>
          <w:rFonts w:ascii="Calibri" w:hAnsi="Calibri"/>
          <w:sz w:val="20"/>
        </w:rPr>
        <w:t xml:space="preserve"> on the day of the reservation and on the last day of use, shall be vacated no later than </w:t>
      </w:r>
      <w:r w:rsidR="00A40476" w:rsidRPr="007A6868">
        <w:rPr>
          <w:rFonts w:ascii="Calibri" w:hAnsi="Calibri"/>
          <w:sz w:val="20"/>
        </w:rPr>
        <w:t>11:00 a.m.</w:t>
      </w:r>
      <w:r w:rsidRPr="007A6868">
        <w:rPr>
          <w:rFonts w:ascii="Calibri" w:hAnsi="Calibri"/>
          <w:sz w:val="20"/>
        </w:rPr>
        <w:br/>
      </w:r>
    </w:p>
    <w:p w14:paraId="1FBAE2B7" w14:textId="77777777" w:rsidR="008E3A4E" w:rsidRPr="007A6868" w:rsidRDefault="008E3A4E" w:rsidP="008E3A4E">
      <w:pPr>
        <w:pStyle w:val="BodyTextIndent"/>
        <w:numPr>
          <w:ilvl w:val="0"/>
          <w:numId w:val="4"/>
        </w:numPr>
        <w:jc w:val="both"/>
        <w:rPr>
          <w:rFonts w:ascii="Calibri" w:hAnsi="Calibri"/>
          <w:sz w:val="20"/>
        </w:rPr>
      </w:pPr>
      <w:r w:rsidRPr="007A6868">
        <w:rPr>
          <w:rFonts w:ascii="Calibri" w:hAnsi="Calibri"/>
          <w:sz w:val="20"/>
        </w:rPr>
        <w:t>The guest will receive the keys, a visitor parking permit and a set of rules for occupancy from the concierge desk.</w:t>
      </w:r>
    </w:p>
    <w:p w14:paraId="5F983DC7" w14:textId="77777777" w:rsidR="008E3A4E" w:rsidRPr="007A6868" w:rsidRDefault="008E3A4E" w:rsidP="008E3A4E">
      <w:pPr>
        <w:pStyle w:val="BodyTextIndent"/>
        <w:tabs>
          <w:tab w:val="clear" w:pos="720"/>
        </w:tabs>
        <w:ind w:firstLine="0"/>
        <w:jc w:val="both"/>
        <w:rPr>
          <w:rFonts w:ascii="Calibri" w:hAnsi="Calibri"/>
          <w:sz w:val="20"/>
        </w:rPr>
      </w:pPr>
    </w:p>
    <w:p w14:paraId="7177BA0E" w14:textId="77777777" w:rsidR="008633B3" w:rsidRDefault="008633B3" w:rsidP="008633B3">
      <w:pPr>
        <w:pStyle w:val="BodyTextIndent"/>
        <w:tabs>
          <w:tab w:val="clear" w:pos="720"/>
        </w:tabs>
        <w:ind w:left="0" w:firstLine="0"/>
        <w:jc w:val="both"/>
        <w:rPr>
          <w:rFonts w:ascii="Calibri" w:hAnsi="Calibri"/>
          <w:sz w:val="20"/>
        </w:rPr>
      </w:pPr>
    </w:p>
    <w:p w14:paraId="0A90BFBB" w14:textId="406FFFC4" w:rsidR="008E3A4E" w:rsidRPr="007A6868" w:rsidRDefault="008E3A4E" w:rsidP="008633B3">
      <w:pPr>
        <w:pStyle w:val="BodyTextIndent"/>
        <w:numPr>
          <w:ilvl w:val="0"/>
          <w:numId w:val="4"/>
        </w:numPr>
        <w:jc w:val="both"/>
        <w:rPr>
          <w:rFonts w:ascii="Calibri" w:hAnsi="Calibri"/>
          <w:sz w:val="20"/>
        </w:rPr>
      </w:pPr>
      <w:r w:rsidRPr="007A6868">
        <w:rPr>
          <w:rFonts w:ascii="Calibri" w:hAnsi="Calibri"/>
          <w:sz w:val="20"/>
        </w:rPr>
        <w:t xml:space="preserve">The resident is responsible for any damages, losses, and liabilities caused or occasioned by his/her guest(s).  An inspection of the Guest Suite subsequent to the guests stay shall be conducted by the Concierge on duty on behalf of The Essex Shared Facilities.  In the event that damage has occurred then the Property Management office shall provide a written report to the resident, along with an invoice for payment of all costs, relating to the repair or </w:t>
      </w:r>
      <w:r w:rsidR="00B01DC4" w:rsidRPr="007A6868">
        <w:rPr>
          <w:rFonts w:ascii="Calibri" w:hAnsi="Calibri"/>
          <w:sz w:val="20"/>
        </w:rPr>
        <w:t>cleanup</w:t>
      </w:r>
      <w:r w:rsidRPr="007A6868">
        <w:rPr>
          <w:rFonts w:ascii="Calibri" w:hAnsi="Calibri"/>
          <w:sz w:val="20"/>
        </w:rPr>
        <w:t xml:space="preserve"> of the damage.</w:t>
      </w:r>
    </w:p>
    <w:p w14:paraId="6E181A89" w14:textId="77777777" w:rsidR="008E3A4E" w:rsidRPr="007A6868" w:rsidRDefault="008E3A4E" w:rsidP="008E3A4E">
      <w:pPr>
        <w:pStyle w:val="ListParagraph"/>
        <w:rPr>
          <w:rFonts w:ascii="Calibri" w:hAnsi="Calibri"/>
        </w:rPr>
      </w:pPr>
    </w:p>
    <w:p w14:paraId="2DBEDD0D" w14:textId="77777777" w:rsidR="008E3A4E" w:rsidRPr="007A6868" w:rsidRDefault="008E3A4E" w:rsidP="008E3A4E">
      <w:pPr>
        <w:pStyle w:val="BodyTextIndent"/>
        <w:numPr>
          <w:ilvl w:val="0"/>
          <w:numId w:val="4"/>
        </w:numPr>
        <w:jc w:val="both"/>
        <w:rPr>
          <w:rFonts w:ascii="Calibri" w:hAnsi="Calibri"/>
          <w:sz w:val="20"/>
        </w:rPr>
      </w:pPr>
      <w:r w:rsidRPr="007A6868">
        <w:rPr>
          <w:rFonts w:ascii="Calibri" w:hAnsi="Calibri"/>
          <w:sz w:val="20"/>
        </w:rPr>
        <w:t xml:space="preserve">Guests are responsible for all personal items left within the Guest Suite and the Corporation shall bear no responsibility for the theft, damage, or destruction of any belongings of the guest(s).  Personal items left behind shall be retained by the Corporation for a period of thirty (30) days at which time if the articles are not claimed will be deemed to be abandoned and be disposed of.  </w:t>
      </w:r>
    </w:p>
    <w:p w14:paraId="0E330920" w14:textId="77777777" w:rsidR="008E3A4E" w:rsidRPr="007A6868" w:rsidRDefault="008E3A4E" w:rsidP="008E3A4E">
      <w:pPr>
        <w:pStyle w:val="BodyTextIndent"/>
        <w:tabs>
          <w:tab w:val="clear" w:pos="720"/>
        </w:tabs>
        <w:rPr>
          <w:rFonts w:ascii="Calibri" w:hAnsi="Calibri"/>
          <w:sz w:val="20"/>
        </w:rPr>
      </w:pPr>
    </w:p>
    <w:p w14:paraId="56F1DC74" w14:textId="77777777" w:rsidR="008E3A4E" w:rsidRPr="007A6868" w:rsidRDefault="008E3A4E" w:rsidP="00711B60">
      <w:pPr>
        <w:pStyle w:val="BodyTextIndent"/>
        <w:numPr>
          <w:ilvl w:val="0"/>
          <w:numId w:val="4"/>
        </w:numPr>
        <w:rPr>
          <w:rFonts w:ascii="Calibri" w:hAnsi="Calibri"/>
          <w:sz w:val="20"/>
        </w:rPr>
      </w:pPr>
      <w:r w:rsidRPr="007A6868">
        <w:rPr>
          <w:rFonts w:ascii="Calibri" w:hAnsi="Calibri"/>
          <w:sz w:val="20"/>
        </w:rPr>
        <w:t>Guests of the resident shall sign a written acknowledgement agreeing that the occupancy of the guest room does not create the relationship of Landlord and Tenant as between the Corporation and guest(s).</w:t>
      </w:r>
    </w:p>
    <w:p w14:paraId="17A32117" w14:textId="77777777" w:rsidR="008E3A4E" w:rsidRPr="007A6868" w:rsidRDefault="008E3A4E" w:rsidP="008E3A4E">
      <w:pPr>
        <w:pStyle w:val="ListParagraph"/>
        <w:rPr>
          <w:rFonts w:ascii="Calibri" w:hAnsi="Calibri"/>
        </w:rPr>
      </w:pPr>
    </w:p>
    <w:p w14:paraId="683925C0" w14:textId="77777777" w:rsidR="008E3A4E" w:rsidRPr="007A6868" w:rsidRDefault="008E3A4E" w:rsidP="00711B60">
      <w:pPr>
        <w:pStyle w:val="BodyTextIndent"/>
        <w:numPr>
          <w:ilvl w:val="0"/>
          <w:numId w:val="4"/>
        </w:numPr>
        <w:rPr>
          <w:rFonts w:ascii="Calibri" w:hAnsi="Calibri"/>
          <w:sz w:val="20"/>
        </w:rPr>
      </w:pPr>
      <w:r w:rsidRPr="007A6868">
        <w:rPr>
          <w:rFonts w:ascii="Calibri" w:hAnsi="Calibri"/>
          <w:sz w:val="20"/>
        </w:rPr>
        <w:t>In the event that any of these rules require an Owner to pay monies hereunder and such monies are not paid with thirty (30) days of demand therefore, such monies shall be deemed to be common expenses payable by such Owner and the Condominium Corporation in which such Owner resides shall be permitted to place a lien on title to the Owner’s units(s) in order to enforce payment of such monies.</w:t>
      </w:r>
    </w:p>
    <w:p w14:paraId="736A3201" w14:textId="77777777" w:rsidR="008E3A4E" w:rsidRPr="007A6868" w:rsidRDefault="008E3A4E" w:rsidP="008E3A4E">
      <w:pPr>
        <w:pStyle w:val="ListParagraph"/>
        <w:rPr>
          <w:rFonts w:ascii="Calibri" w:hAnsi="Calibri"/>
        </w:rPr>
      </w:pPr>
    </w:p>
    <w:p w14:paraId="4C0D48D9" w14:textId="77777777" w:rsidR="008E3A4E" w:rsidRPr="007A6868" w:rsidRDefault="008E3A4E" w:rsidP="00711B60">
      <w:pPr>
        <w:pStyle w:val="BodyTextIndent"/>
        <w:numPr>
          <w:ilvl w:val="0"/>
          <w:numId w:val="4"/>
        </w:numPr>
        <w:rPr>
          <w:rFonts w:ascii="Calibri" w:hAnsi="Calibri"/>
          <w:sz w:val="20"/>
        </w:rPr>
      </w:pPr>
      <w:r w:rsidRPr="007A6868">
        <w:rPr>
          <w:rFonts w:ascii="Calibri" w:hAnsi="Calibri"/>
          <w:sz w:val="20"/>
        </w:rPr>
        <w:t>In accordance with the City of Toronto By-Law# 21723, smoking is not permitted within the Guest Suite and all common areas of the Condominium.</w:t>
      </w:r>
    </w:p>
    <w:p w14:paraId="34B089AB" w14:textId="77777777" w:rsidR="008E3A4E" w:rsidRPr="007A6868" w:rsidRDefault="008E3A4E" w:rsidP="008E3A4E">
      <w:pPr>
        <w:pStyle w:val="ListParagraph"/>
        <w:rPr>
          <w:rFonts w:ascii="Calibri" w:hAnsi="Calibri"/>
        </w:rPr>
      </w:pPr>
    </w:p>
    <w:p w14:paraId="739E40FB" w14:textId="77777777" w:rsidR="006517FD" w:rsidRPr="004C5AEE" w:rsidRDefault="008E3A4E" w:rsidP="0029650F">
      <w:pPr>
        <w:pStyle w:val="BodyTextIndent"/>
        <w:tabs>
          <w:tab w:val="clear" w:pos="720"/>
        </w:tabs>
        <w:ind w:firstLine="0"/>
        <w:rPr>
          <w:rFonts w:ascii="Calibri" w:hAnsi="Calibri"/>
          <w:sz w:val="24"/>
          <w:szCs w:val="24"/>
        </w:rPr>
      </w:pPr>
      <w:r w:rsidRPr="007A6868">
        <w:rPr>
          <w:rFonts w:ascii="Calibri" w:hAnsi="Calibri"/>
          <w:b/>
          <w:sz w:val="20"/>
        </w:rPr>
        <w:t>PLEASE NOTE:</w:t>
      </w:r>
      <w:r w:rsidRPr="007A6868">
        <w:rPr>
          <w:rFonts w:ascii="Calibri" w:hAnsi="Calibri"/>
          <w:sz w:val="20"/>
        </w:rPr>
        <w:t xml:space="preserve">  A copy of the Fire Safety Procedures is posted on the interior side of the Guest Suite entrance door, please ensure all guests are familiarized with them.</w:t>
      </w:r>
    </w:p>
    <w:sectPr w:rsidR="006517FD" w:rsidRPr="004C5AEE" w:rsidSect="00367667">
      <w:pgSz w:w="12240" w:h="15840"/>
      <w:pgMar w:top="993" w:right="758" w:bottom="142"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8BE1" w14:textId="77777777" w:rsidR="005020C7" w:rsidRDefault="005020C7" w:rsidP="00367667">
      <w:r>
        <w:separator/>
      </w:r>
    </w:p>
  </w:endnote>
  <w:endnote w:type="continuationSeparator" w:id="0">
    <w:p w14:paraId="4BC4E318" w14:textId="77777777" w:rsidR="005020C7" w:rsidRDefault="005020C7" w:rsidP="0036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59FA" w14:textId="1439BA00" w:rsidR="00367667" w:rsidRPr="00367667" w:rsidRDefault="00367667" w:rsidP="00367667">
    <w:pPr>
      <w:pStyle w:val="Footer"/>
      <w:jc w:val="right"/>
      <w:rPr>
        <w:sz w:val="16"/>
        <w:szCs w:val="16"/>
        <w:lang w:val="en-CA"/>
      </w:rPr>
    </w:pPr>
    <w:r w:rsidRPr="00367667">
      <w:rPr>
        <w:sz w:val="16"/>
        <w:szCs w:val="16"/>
        <w:lang w:val="en-CA"/>
      </w:rPr>
      <w:t xml:space="preserve">Last Update:  </w:t>
    </w:r>
    <w:r w:rsidR="00655977">
      <w:rPr>
        <w:sz w:val="16"/>
        <w:szCs w:val="16"/>
        <w:lang w:val="en-CA"/>
      </w:rPr>
      <w:t>March</w:t>
    </w:r>
    <w:r w:rsidR="00B01DC4">
      <w:rPr>
        <w:sz w:val="16"/>
        <w:szCs w:val="16"/>
        <w:lang w:val="en-CA"/>
      </w:rPr>
      <w:t xml:space="preserve"> </w:t>
    </w:r>
    <w:r w:rsidR="00655977">
      <w:rPr>
        <w:sz w:val="16"/>
        <w:szCs w:val="16"/>
        <w:lang w:val="en-CA"/>
      </w:rPr>
      <w:t>10</w:t>
    </w:r>
    <w:r w:rsidR="00B01DC4">
      <w:rPr>
        <w:sz w:val="16"/>
        <w:szCs w:val="16"/>
        <w:lang w:val="en-CA"/>
      </w:rPr>
      <w:t>, 202</w:t>
    </w:r>
    <w:r w:rsidR="00655977">
      <w:rPr>
        <w:sz w:val="16"/>
        <w:szCs w:val="16"/>
        <w:lang w:val="en-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FA8A" w14:textId="77777777" w:rsidR="005020C7" w:rsidRDefault="005020C7" w:rsidP="00367667">
      <w:r>
        <w:separator/>
      </w:r>
    </w:p>
  </w:footnote>
  <w:footnote w:type="continuationSeparator" w:id="0">
    <w:p w14:paraId="23DF1BDC" w14:textId="77777777" w:rsidR="005020C7" w:rsidRDefault="005020C7" w:rsidP="0036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FDF2" w14:textId="77777777" w:rsidR="00161DB5" w:rsidRDefault="00161DB5" w:rsidP="00AE4BF5">
    <w:pPr>
      <w:pStyle w:val="Header"/>
      <w:tabs>
        <w:tab w:val="clear" w:pos="4680"/>
        <w:tab w:val="clear" w:pos="9360"/>
        <w:tab w:val="left" w:pos="3996"/>
      </w:tabs>
      <w:jc w:val="center"/>
      <w:rPr>
        <w:b/>
        <w:bCs/>
        <w:color w:val="FF0000"/>
        <w:sz w:val="24"/>
        <w:szCs w:val="24"/>
      </w:rPr>
    </w:pPr>
  </w:p>
  <w:p w14:paraId="6EF84867" w14:textId="3309AA30" w:rsidR="00D17EC3" w:rsidRPr="00161DB5" w:rsidRDefault="00D17EC3" w:rsidP="00AE4BF5">
    <w:pPr>
      <w:pStyle w:val="Header"/>
      <w:tabs>
        <w:tab w:val="clear" w:pos="4680"/>
        <w:tab w:val="clear" w:pos="9360"/>
        <w:tab w:val="left" w:pos="3996"/>
      </w:tabs>
      <w:jc w:val="center"/>
      <w:rPr>
        <w:b/>
        <w:bCs/>
        <w:color w:val="FF0000"/>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F023D"/>
    <w:multiLevelType w:val="singleLevel"/>
    <w:tmpl w:val="3648C7FA"/>
    <w:lvl w:ilvl="0">
      <w:start w:val="10"/>
      <w:numFmt w:val="bullet"/>
      <w:lvlText w:val=""/>
      <w:lvlJc w:val="left"/>
      <w:pPr>
        <w:tabs>
          <w:tab w:val="num" w:pos="360"/>
        </w:tabs>
        <w:ind w:left="360" w:hanging="360"/>
      </w:pPr>
      <w:rPr>
        <w:rFonts w:ascii="Wingdings" w:hAnsi="Wingdings" w:hint="default"/>
      </w:rPr>
    </w:lvl>
  </w:abstractNum>
  <w:abstractNum w:abstractNumId="1" w15:restartNumberingAfterBreak="0">
    <w:nsid w:val="56F95C5B"/>
    <w:multiLevelType w:val="singleLevel"/>
    <w:tmpl w:val="D75C5E2A"/>
    <w:lvl w:ilvl="0">
      <w:start w:val="1"/>
      <w:numFmt w:val="decimal"/>
      <w:lvlText w:val="%1."/>
      <w:lvlJc w:val="left"/>
      <w:pPr>
        <w:tabs>
          <w:tab w:val="num" w:pos="720"/>
        </w:tabs>
        <w:ind w:left="720" w:hanging="720"/>
      </w:pPr>
      <w:rPr>
        <w:rFonts w:hint="default"/>
      </w:rPr>
    </w:lvl>
  </w:abstractNum>
  <w:abstractNum w:abstractNumId="2" w15:restartNumberingAfterBreak="0">
    <w:nsid w:val="5CF02DAB"/>
    <w:multiLevelType w:val="singleLevel"/>
    <w:tmpl w:val="6E808A82"/>
    <w:lvl w:ilvl="0">
      <w:start w:val="1"/>
      <w:numFmt w:val="decimal"/>
      <w:lvlText w:val="%1."/>
      <w:lvlJc w:val="left"/>
      <w:pPr>
        <w:tabs>
          <w:tab w:val="num" w:pos="1440"/>
        </w:tabs>
        <w:ind w:left="1440" w:hanging="720"/>
      </w:pPr>
      <w:rPr>
        <w:rFonts w:hint="default"/>
      </w:rPr>
    </w:lvl>
  </w:abstractNum>
  <w:abstractNum w:abstractNumId="3" w15:restartNumberingAfterBreak="0">
    <w:nsid w:val="69606020"/>
    <w:multiLevelType w:val="singleLevel"/>
    <w:tmpl w:val="E51AC6EA"/>
    <w:lvl w:ilvl="0">
      <w:start w:val="1"/>
      <w:numFmt w:val="upperLetter"/>
      <w:lvlText w:val="%1."/>
      <w:lvlJc w:val="left"/>
      <w:pPr>
        <w:tabs>
          <w:tab w:val="num" w:pos="720"/>
        </w:tabs>
        <w:ind w:left="720" w:hanging="720"/>
      </w:pPr>
      <w:rPr>
        <w:rFonts w:hint="default"/>
        <w:u w:val="none"/>
      </w:rPr>
    </w:lvl>
  </w:abstractNum>
  <w:abstractNum w:abstractNumId="4" w15:restartNumberingAfterBreak="0">
    <w:nsid w:val="787B4D81"/>
    <w:multiLevelType w:val="hybridMultilevel"/>
    <w:tmpl w:val="68006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514851">
    <w:abstractNumId w:val="0"/>
  </w:num>
  <w:num w:numId="2" w16cid:durableId="1655721030">
    <w:abstractNumId w:val="3"/>
  </w:num>
  <w:num w:numId="3" w16cid:durableId="2055881567">
    <w:abstractNumId w:val="2"/>
  </w:num>
  <w:num w:numId="4" w16cid:durableId="164322347">
    <w:abstractNumId w:val="1"/>
  </w:num>
  <w:num w:numId="5" w16cid:durableId="553851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60"/>
    <w:rsid w:val="00055585"/>
    <w:rsid w:val="000647FB"/>
    <w:rsid w:val="000A3B0B"/>
    <w:rsid w:val="000C57B1"/>
    <w:rsid w:val="000F0D7F"/>
    <w:rsid w:val="00123668"/>
    <w:rsid w:val="00161DB5"/>
    <w:rsid w:val="00164D8E"/>
    <w:rsid w:val="001858A3"/>
    <w:rsid w:val="002834B8"/>
    <w:rsid w:val="0029650F"/>
    <w:rsid w:val="002C1BF2"/>
    <w:rsid w:val="002D700C"/>
    <w:rsid w:val="00367667"/>
    <w:rsid w:val="003A7942"/>
    <w:rsid w:val="003F0EF0"/>
    <w:rsid w:val="00427B61"/>
    <w:rsid w:val="00456BC0"/>
    <w:rsid w:val="004C5AEE"/>
    <w:rsid w:val="005020C7"/>
    <w:rsid w:val="005352C6"/>
    <w:rsid w:val="00550FEA"/>
    <w:rsid w:val="00583241"/>
    <w:rsid w:val="005F5922"/>
    <w:rsid w:val="006517FD"/>
    <w:rsid w:val="00655977"/>
    <w:rsid w:val="00672105"/>
    <w:rsid w:val="006C595D"/>
    <w:rsid w:val="007040EE"/>
    <w:rsid w:val="00704224"/>
    <w:rsid w:val="00711B60"/>
    <w:rsid w:val="007A6868"/>
    <w:rsid w:val="00810FD1"/>
    <w:rsid w:val="00817239"/>
    <w:rsid w:val="00836E6F"/>
    <w:rsid w:val="008633B3"/>
    <w:rsid w:val="008E3A4E"/>
    <w:rsid w:val="0090183F"/>
    <w:rsid w:val="00927ADB"/>
    <w:rsid w:val="009353B5"/>
    <w:rsid w:val="009C7AD0"/>
    <w:rsid w:val="009D0CCB"/>
    <w:rsid w:val="009F796F"/>
    <w:rsid w:val="00A311B0"/>
    <w:rsid w:val="00A40476"/>
    <w:rsid w:val="00AB3C58"/>
    <w:rsid w:val="00AE07ED"/>
    <w:rsid w:val="00AE4BF5"/>
    <w:rsid w:val="00B01DC4"/>
    <w:rsid w:val="00B03722"/>
    <w:rsid w:val="00B372B8"/>
    <w:rsid w:val="00B57B02"/>
    <w:rsid w:val="00B64611"/>
    <w:rsid w:val="00B90CC9"/>
    <w:rsid w:val="00C45BB6"/>
    <w:rsid w:val="00CB7C0F"/>
    <w:rsid w:val="00D032AB"/>
    <w:rsid w:val="00D120F4"/>
    <w:rsid w:val="00D17EC3"/>
    <w:rsid w:val="00D25F89"/>
    <w:rsid w:val="00DC1B04"/>
    <w:rsid w:val="00DC5EFE"/>
    <w:rsid w:val="00E14243"/>
    <w:rsid w:val="00E479D4"/>
    <w:rsid w:val="00E74222"/>
    <w:rsid w:val="00E838B5"/>
    <w:rsid w:val="00E91A57"/>
    <w:rsid w:val="00EA0866"/>
    <w:rsid w:val="00EA3525"/>
    <w:rsid w:val="00F154C0"/>
    <w:rsid w:val="00F664D6"/>
    <w:rsid w:val="00F9111B"/>
    <w:rsid w:val="00F926F4"/>
    <w:rsid w:val="00FA06DE"/>
    <w:rsid w:val="00FE28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2C273"/>
  <w15:chartTrackingRefBased/>
  <w15:docId w15:val="{BCC947FE-CF0A-4D13-A356-EFB4314E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8460"/>
      </w:tabs>
      <w:outlineLvl w:val="1"/>
    </w:pPr>
    <w:rPr>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8460"/>
      </w:tabs>
    </w:pPr>
    <w:rPr>
      <w:sz w:val="24"/>
    </w:rPr>
  </w:style>
  <w:style w:type="paragraph" w:styleId="BodyText2">
    <w:name w:val="Body Text 2"/>
    <w:basedOn w:val="Normal"/>
    <w:semiHidden/>
    <w:pPr>
      <w:tabs>
        <w:tab w:val="left" w:pos="8460"/>
      </w:tabs>
    </w:pPr>
    <w:rPr>
      <w:i/>
      <w:sz w:val="24"/>
    </w:rPr>
  </w:style>
  <w:style w:type="paragraph" w:styleId="BodyTextIndent">
    <w:name w:val="Body Text Indent"/>
    <w:basedOn w:val="Normal"/>
    <w:semiHidden/>
    <w:pPr>
      <w:tabs>
        <w:tab w:val="left" w:pos="720"/>
      </w:tabs>
      <w:ind w:left="720" w:hanging="720"/>
    </w:pPr>
    <w:rPr>
      <w:sz w:val="28"/>
    </w:rPr>
  </w:style>
  <w:style w:type="paragraph" w:styleId="BodyTextIndent2">
    <w:name w:val="Body Text Indent 2"/>
    <w:basedOn w:val="Normal"/>
    <w:semiHidden/>
    <w:pPr>
      <w:tabs>
        <w:tab w:val="left" w:pos="720"/>
      </w:tabs>
      <w:ind w:left="720"/>
    </w:pPr>
    <w:rPr>
      <w:sz w:val="28"/>
    </w:rPr>
  </w:style>
  <w:style w:type="paragraph" w:styleId="ListParagraph">
    <w:name w:val="List Paragraph"/>
    <w:basedOn w:val="Normal"/>
    <w:uiPriority w:val="34"/>
    <w:qFormat/>
    <w:rsid w:val="00836E6F"/>
    <w:pPr>
      <w:ind w:left="720"/>
    </w:pPr>
  </w:style>
  <w:style w:type="paragraph" w:styleId="Header">
    <w:name w:val="header"/>
    <w:basedOn w:val="Normal"/>
    <w:link w:val="HeaderChar"/>
    <w:uiPriority w:val="99"/>
    <w:unhideWhenUsed/>
    <w:rsid w:val="00367667"/>
    <w:pPr>
      <w:tabs>
        <w:tab w:val="center" w:pos="4680"/>
        <w:tab w:val="right" w:pos="9360"/>
      </w:tabs>
    </w:pPr>
  </w:style>
  <w:style w:type="character" w:customStyle="1" w:styleId="HeaderChar">
    <w:name w:val="Header Char"/>
    <w:link w:val="Header"/>
    <w:uiPriority w:val="99"/>
    <w:rsid w:val="00367667"/>
    <w:rPr>
      <w:lang w:val="en-US"/>
    </w:rPr>
  </w:style>
  <w:style w:type="paragraph" w:styleId="Footer">
    <w:name w:val="footer"/>
    <w:basedOn w:val="Normal"/>
    <w:link w:val="FooterChar"/>
    <w:uiPriority w:val="99"/>
    <w:unhideWhenUsed/>
    <w:rsid w:val="00367667"/>
    <w:pPr>
      <w:tabs>
        <w:tab w:val="center" w:pos="4680"/>
        <w:tab w:val="right" w:pos="9360"/>
      </w:tabs>
    </w:pPr>
  </w:style>
  <w:style w:type="character" w:customStyle="1" w:styleId="FooterChar">
    <w:name w:val="Footer Char"/>
    <w:link w:val="Footer"/>
    <w:uiPriority w:val="99"/>
    <w:rsid w:val="00367667"/>
    <w:rPr>
      <w:lang w:val="en-US"/>
    </w:rPr>
  </w:style>
  <w:style w:type="paragraph" w:styleId="BalloonText">
    <w:name w:val="Balloon Text"/>
    <w:basedOn w:val="Normal"/>
    <w:link w:val="BalloonTextChar"/>
    <w:uiPriority w:val="99"/>
    <w:semiHidden/>
    <w:unhideWhenUsed/>
    <w:rsid w:val="00FA06DE"/>
    <w:rPr>
      <w:rFonts w:ascii="Segoe UI" w:hAnsi="Segoe UI" w:cs="Segoe UI"/>
      <w:sz w:val="18"/>
      <w:szCs w:val="18"/>
    </w:rPr>
  </w:style>
  <w:style w:type="character" w:customStyle="1" w:styleId="BalloonTextChar">
    <w:name w:val="Balloon Text Char"/>
    <w:link w:val="BalloonText"/>
    <w:uiPriority w:val="99"/>
    <w:semiHidden/>
    <w:rsid w:val="00FA06D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-vacation info-</vt:lpstr>
    </vt:vector>
  </TitlesOfParts>
  <Company>Glen Nova Construction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-vacation info-</dc:title>
  <dc:subject/>
  <dc:creator>Vivian Parmenter</dc:creator>
  <cp:keywords/>
  <cp:lastModifiedBy>Essex Admin</cp:lastModifiedBy>
  <cp:revision>16</cp:revision>
  <cp:lastPrinted>2022-11-07T18:05:00Z</cp:lastPrinted>
  <dcterms:created xsi:type="dcterms:W3CDTF">2022-06-15T19:28:00Z</dcterms:created>
  <dcterms:modified xsi:type="dcterms:W3CDTF">2023-03-10T16:28:00Z</dcterms:modified>
</cp:coreProperties>
</file>